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712CA" w14:textId="77777777" w:rsidR="00A04554" w:rsidRPr="00445367" w:rsidRDefault="00A04554" w:rsidP="00A04554">
      <w:pPr>
        <w:ind w:left="5103"/>
        <w:rPr>
          <w:rFonts w:ascii="Times New Roman" w:eastAsia="Times New Roman" w:hAnsi="Times New Roman" w:cs="Times New Roman"/>
          <w:lang w:val="lt-LT"/>
        </w:rPr>
      </w:pPr>
      <w:r w:rsidRPr="00445367">
        <w:rPr>
          <w:rFonts w:ascii="Times New Roman" w:eastAsia="Times New Roman" w:hAnsi="Times New Roman" w:cs="Times New Roman"/>
          <w:lang w:val="lt-LT"/>
        </w:rPr>
        <w:t xml:space="preserve">Viešosios įstaigos Respublikinės Vilniaus psichiatrijos ligoninės medicinos etikos komisijos rinkimų organizavimo tvarkos aprašo </w:t>
      </w:r>
    </w:p>
    <w:p w14:paraId="4E08925E" w14:textId="77777777" w:rsidR="00A04554" w:rsidRPr="00445367" w:rsidRDefault="00A04554" w:rsidP="00A04554">
      <w:pPr>
        <w:ind w:left="5103"/>
        <w:rPr>
          <w:rFonts w:ascii="Times New Roman" w:eastAsia="Times New Roman" w:hAnsi="Times New Roman" w:cs="Times New Roman"/>
          <w:lang w:val="lt-LT"/>
        </w:rPr>
      </w:pPr>
      <w:r>
        <w:rPr>
          <w:rFonts w:ascii="Times New Roman" w:eastAsia="Times New Roman" w:hAnsi="Times New Roman" w:cs="Times New Roman"/>
          <w:lang w:val="lt-LT"/>
        </w:rPr>
        <w:t>6</w:t>
      </w:r>
      <w:r w:rsidRPr="00445367">
        <w:rPr>
          <w:rFonts w:ascii="Times New Roman" w:eastAsia="Times New Roman" w:hAnsi="Times New Roman" w:cs="Times New Roman"/>
          <w:lang w:val="lt-LT"/>
        </w:rPr>
        <w:t xml:space="preserve"> priedas</w:t>
      </w:r>
    </w:p>
    <w:p w14:paraId="39E408D3" w14:textId="77777777" w:rsidR="00A04554" w:rsidRPr="00445367" w:rsidRDefault="00A04554" w:rsidP="00A04554">
      <w:pPr>
        <w:rPr>
          <w:rFonts w:ascii="Times New Roman" w:eastAsia="Times New Roman" w:hAnsi="Times New Roman" w:cs="Times New Roman"/>
          <w:sz w:val="20"/>
          <w:szCs w:val="20"/>
          <w:lang w:val="lt-LT"/>
        </w:rPr>
      </w:pPr>
    </w:p>
    <w:p w14:paraId="7C3356F9" w14:textId="4574BDC8" w:rsidR="00A04554" w:rsidRPr="00445367" w:rsidRDefault="00A04554" w:rsidP="00A04554">
      <w:pPr>
        <w:jc w:val="center"/>
        <w:rPr>
          <w:rFonts w:ascii="Times New Roman" w:eastAsia="Times New Roman" w:hAnsi="Times New Roman" w:cs="Times New Roman"/>
          <w:szCs w:val="20"/>
          <w:lang w:val="lt-LT"/>
        </w:rPr>
      </w:pPr>
      <w:r w:rsidRPr="00445367">
        <w:rPr>
          <w:rFonts w:ascii="Times New Roman" w:eastAsia="Times New Roman" w:hAnsi="Times New Roman" w:cs="Times New Roman"/>
          <w:szCs w:val="20"/>
          <w:lang w:val="lt-LT"/>
        </w:rPr>
        <w:t>______________________________________________________________________________</w:t>
      </w:r>
    </w:p>
    <w:p w14:paraId="589C83DE" w14:textId="77777777" w:rsidR="00A04554" w:rsidRPr="00445367" w:rsidRDefault="00A04554" w:rsidP="00A04554">
      <w:pPr>
        <w:jc w:val="center"/>
        <w:rPr>
          <w:rFonts w:ascii="Times New Roman" w:eastAsia="Times New Roman" w:hAnsi="Times New Roman" w:cs="Times New Roman"/>
          <w:vertAlign w:val="superscript"/>
          <w:lang w:val="lt-LT"/>
        </w:rPr>
      </w:pPr>
      <w:r w:rsidRPr="00445367">
        <w:rPr>
          <w:rFonts w:ascii="Times New Roman" w:eastAsia="Times New Roman" w:hAnsi="Times New Roman" w:cs="Times New Roman"/>
          <w:vertAlign w:val="superscript"/>
          <w:lang w:val="lt-LT"/>
        </w:rPr>
        <w:t>(vardas ir pavardė</w:t>
      </w:r>
      <w:r>
        <w:rPr>
          <w:rFonts w:ascii="Times New Roman" w:eastAsia="Times New Roman" w:hAnsi="Times New Roman" w:cs="Times New Roman"/>
          <w:vertAlign w:val="superscript"/>
          <w:lang w:val="lt-LT"/>
        </w:rPr>
        <w:t>, telefono numeris, elektroninis paštas</w:t>
      </w:r>
      <w:r w:rsidRPr="00445367">
        <w:rPr>
          <w:rFonts w:ascii="Times New Roman" w:eastAsia="Times New Roman" w:hAnsi="Times New Roman" w:cs="Times New Roman"/>
          <w:vertAlign w:val="superscript"/>
          <w:lang w:val="lt-LT"/>
        </w:rPr>
        <w:t>)</w:t>
      </w:r>
    </w:p>
    <w:p w14:paraId="077BCDC5" w14:textId="77777777" w:rsidR="00A04554" w:rsidRPr="00445367" w:rsidRDefault="00A04554" w:rsidP="00A04554">
      <w:pPr>
        <w:jc w:val="both"/>
        <w:rPr>
          <w:rFonts w:ascii="Times New Roman" w:eastAsia="Times New Roman" w:hAnsi="Times New Roman" w:cs="Times New Roman"/>
          <w:lang w:val="lt-LT"/>
        </w:rPr>
      </w:pPr>
      <w:r w:rsidRPr="00445367">
        <w:rPr>
          <w:rFonts w:ascii="Times New Roman" w:eastAsia="Times New Roman" w:hAnsi="Times New Roman" w:cs="Times New Roman"/>
          <w:lang w:val="lt-LT"/>
        </w:rPr>
        <w:t xml:space="preserve">Medicinos etikos komisijos </w:t>
      </w:r>
    </w:p>
    <w:p w14:paraId="3391A42E" w14:textId="77777777" w:rsidR="00A04554" w:rsidRPr="00445367" w:rsidRDefault="00A04554" w:rsidP="00A04554">
      <w:pPr>
        <w:jc w:val="both"/>
        <w:rPr>
          <w:rFonts w:ascii="Times New Roman" w:eastAsia="Times New Roman" w:hAnsi="Times New Roman" w:cs="Times New Roman"/>
          <w:lang w:val="lt-LT"/>
        </w:rPr>
      </w:pPr>
      <w:r w:rsidRPr="00445367">
        <w:rPr>
          <w:rFonts w:ascii="Times New Roman" w:eastAsia="Times New Roman" w:hAnsi="Times New Roman" w:cs="Times New Roman"/>
          <w:lang w:val="lt-LT"/>
        </w:rPr>
        <w:t>rinkimų organizavimo komisijai</w:t>
      </w:r>
    </w:p>
    <w:p w14:paraId="75545997" w14:textId="77777777" w:rsidR="00A04554" w:rsidRPr="00445367" w:rsidRDefault="00A04554" w:rsidP="00A04554">
      <w:pPr>
        <w:jc w:val="both"/>
        <w:rPr>
          <w:rFonts w:ascii="Times New Roman" w:eastAsia="Times New Roman" w:hAnsi="Times New Roman" w:cs="Times New Roman"/>
          <w:lang w:val="lt-LT"/>
        </w:rPr>
      </w:pPr>
    </w:p>
    <w:p w14:paraId="3FFDF0BD" w14:textId="77777777" w:rsidR="00A04554" w:rsidRPr="00445367" w:rsidRDefault="00A04554" w:rsidP="00A04554">
      <w:pPr>
        <w:rPr>
          <w:rFonts w:ascii="Times New Roman" w:eastAsia="Times New Roman" w:hAnsi="Times New Roman" w:cs="Times New Roman"/>
          <w:b/>
          <w:lang w:val="lt-LT"/>
        </w:rPr>
      </w:pPr>
    </w:p>
    <w:p w14:paraId="0C09584F" w14:textId="77777777" w:rsidR="00A04554" w:rsidRPr="00445367" w:rsidRDefault="00A04554" w:rsidP="00A04554">
      <w:pPr>
        <w:jc w:val="center"/>
        <w:rPr>
          <w:rFonts w:ascii="Times New Roman" w:eastAsia="Times New Roman" w:hAnsi="Times New Roman" w:cs="Times New Roman"/>
          <w:b/>
          <w:lang w:val="lt-LT"/>
        </w:rPr>
      </w:pPr>
      <w:r w:rsidRPr="00445367">
        <w:rPr>
          <w:rFonts w:ascii="Times New Roman" w:eastAsia="Times New Roman" w:hAnsi="Times New Roman" w:cs="Times New Roman"/>
          <w:b/>
          <w:lang w:val="lt-LT"/>
        </w:rPr>
        <w:t>SIŪLYMAS</w:t>
      </w:r>
    </w:p>
    <w:p w14:paraId="5D8D736A" w14:textId="77777777" w:rsidR="00A04554" w:rsidRPr="00445367" w:rsidRDefault="00A04554" w:rsidP="00A04554">
      <w:pPr>
        <w:jc w:val="center"/>
        <w:rPr>
          <w:rFonts w:ascii="Times New Roman" w:eastAsia="Times New Roman" w:hAnsi="Times New Roman" w:cs="Times New Roman"/>
          <w:b/>
          <w:lang w:val="lt-LT"/>
        </w:rPr>
      </w:pPr>
      <w:r>
        <w:rPr>
          <w:rFonts w:ascii="Times New Roman" w:eastAsia="Times New Roman" w:hAnsi="Times New Roman" w:cs="Times New Roman"/>
          <w:b/>
          <w:lang w:val="lt-LT"/>
        </w:rPr>
        <w:t>DĖL KANDIDATŪROS</w:t>
      </w:r>
      <w:r w:rsidRPr="00445367">
        <w:rPr>
          <w:rFonts w:ascii="Times New Roman" w:eastAsia="Times New Roman" w:hAnsi="Times New Roman" w:cs="Times New Roman"/>
          <w:b/>
          <w:lang w:val="lt-LT"/>
        </w:rPr>
        <w:t xml:space="preserve"> Į MEDICINOS ETIKOS KOMISIJOS NARIUS </w:t>
      </w:r>
    </w:p>
    <w:p w14:paraId="16918380" w14:textId="77777777" w:rsidR="00A04554" w:rsidRPr="00445367" w:rsidRDefault="00A04554" w:rsidP="00A04554">
      <w:pPr>
        <w:spacing w:line="360" w:lineRule="auto"/>
        <w:jc w:val="center"/>
        <w:rPr>
          <w:rFonts w:ascii="Times New Roman" w:eastAsia="Times New Roman" w:hAnsi="Times New Roman" w:cs="Times New Roman"/>
          <w:lang w:val="lt-LT"/>
        </w:rPr>
      </w:pPr>
    </w:p>
    <w:p w14:paraId="676E7EBE" w14:textId="77777777" w:rsidR="00A04554" w:rsidRPr="00445367" w:rsidRDefault="00A04554" w:rsidP="00A04554">
      <w:pPr>
        <w:jc w:val="center"/>
        <w:rPr>
          <w:rFonts w:ascii="Times New Roman" w:eastAsia="Times New Roman" w:hAnsi="Times New Roman" w:cs="Times New Roman"/>
          <w:lang w:val="lt-LT"/>
        </w:rPr>
      </w:pPr>
      <w:r w:rsidRPr="00445367">
        <w:rPr>
          <w:rFonts w:ascii="Times New Roman" w:eastAsia="Times New Roman" w:hAnsi="Times New Roman" w:cs="Times New Roman"/>
          <w:lang w:val="lt-LT"/>
        </w:rPr>
        <w:t>20___-_____-_____</w:t>
      </w:r>
    </w:p>
    <w:p w14:paraId="15013689" w14:textId="77777777" w:rsidR="00A04554" w:rsidRPr="00445367" w:rsidRDefault="00A04554" w:rsidP="00A04554">
      <w:pPr>
        <w:jc w:val="center"/>
        <w:rPr>
          <w:rFonts w:ascii="Times New Roman" w:eastAsia="Times New Roman" w:hAnsi="Times New Roman" w:cs="Times New Roman"/>
          <w:lang w:val="lt-LT"/>
        </w:rPr>
      </w:pPr>
      <w:r w:rsidRPr="00445367">
        <w:rPr>
          <w:rFonts w:ascii="Times New Roman" w:eastAsia="Times New Roman" w:hAnsi="Times New Roman" w:cs="Times New Roman"/>
          <w:lang w:val="lt-LT"/>
        </w:rPr>
        <w:t>Vilnius</w:t>
      </w:r>
    </w:p>
    <w:p w14:paraId="6A95F4BE" w14:textId="77777777" w:rsidR="00A04554" w:rsidRPr="00445367" w:rsidRDefault="00A04554" w:rsidP="00A04554">
      <w:pPr>
        <w:tabs>
          <w:tab w:val="left" w:leader="underscore" w:pos="9356"/>
        </w:tabs>
        <w:jc w:val="both"/>
        <w:rPr>
          <w:rFonts w:ascii="Times New Roman" w:eastAsia="Times New Roman" w:hAnsi="Times New Roman" w:cs="Times New Roman"/>
          <w:lang w:val="lt-LT"/>
        </w:rPr>
      </w:pPr>
    </w:p>
    <w:p w14:paraId="15DB0819" w14:textId="77777777" w:rsidR="00A04554" w:rsidRDefault="00A04554" w:rsidP="00A04554">
      <w:pPr>
        <w:tabs>
          <w:tab w:val="left" w:leader="underscore" w:pos="9356"/>
        </w:tabs>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Siūlau savo kandidatūrą</w:t>
      </w:r>
      <w:r w:rsidRPr="00445367">
        <w:rPr>
          <w:rFonts w:ascii="Times New Roman" w:eastAsia="Times New Roman" w:hAnsi="Times New Roman" w:cs="Times New Roman"/>
          <w:lang w:val="lt-LT"/>
        </w:rPr>
        <w:t xml:space="preserve"> į medicinos etikos komisijos narius</w:t>
      </w:r>
      <w:r>
        <w:rPr>
          <w:rFonts w:ascii="Times New Roman" w:eastAsia="Times New Roman" w:hAnsi="Times New Roman" w:cs="Times New Roman"/>
          <w:lang w:val="lt-LT"/>
        </w:rPr>
        <w:t>.</w:t>
      </w:r>
    </w:p>
    <w:p w14:paraId="0ED27037" w14:textId="77777777" w:rsidR="00A04554" w:rsidRDefault="00A04554" w:rsidP="00A04554">
      <w:pPr>
        <w:tabs>
          <w:tab w:val="left" w:leader="underscore" w:pos="9356"/>
        </w:tabs>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Mano turima patirtis: </w:t>
      </w:r>
    </w:p>
    <w:p w14:paraId="3A27AC3F" w14:textId="10FA1E14" w:rsidR="00A04554" w:rsidRDefault="00A04554" w:rsidP="00A04554">
      <w:pPr>
        <w:tabs>
          <w:tab w:val="left" w:leader="underscore" w:pos="9356"/>
        </w:tabs>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_________________________________________________________________________</w:t>
      </w:r>
    </w:p>
    <w:p w14:paraId="1F07C48E" w14:textId="4EA49478" w:rsidR="00A04554" w:rsidRDefault="00A04554" w:rsidP="00A04554">
      <w:pPr>
        <w:tabs>
          <w:tab w:val="left" w:leader="underscore" w:pos="9356"/>
        </w:tabs>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_________________________________________________________________________</w:t>
      </w:r>
    </w:p>
    <w:p w14:paraId="080C42FF" w14:textId="77777777" w:rsidR="00A04554" w:rsidRDefault="00A04554" w:rsidP="00A04554">
      <w:pPr>
        <w:tabs>
          <w:tab w:val="left" w:leader="underscore" w:pos="9356"/>
        </w:tabs>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Mano motyvacija dirbti medicinos etikos komisijoje:</w:t>
      </w:r>
    </w:p>
    <w:p w14:paraId="5972E815" w14:textId="34121884" w:rsidR="00A04554" w:rsidRDefault="00A04554" w:rsidP="00A04554">
      <w:pPr>
        <w:tabs>
          <w:tab w:val="left" w:leader="underscore" w:pos="9356"/>
        </w:tabs>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_________________________________________________________________________</w:t>
      </w:r>
    </w:p>
    <w:p w14:paraId="283E575B" w14:textId="73265A6F" w:rsidR="00A04554" w:rsidRDefault="00A04554" w:rsidP="00A04554">
      <w:pPr>
        <w:tabs>
          <w:tab w:val="left" w:leader="underscore" w:pos="9356"/>
        </w:tabs>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_________________________________________________________________________</w:t>
      </w:r>
    </w:p>
    <w:p w14:paraId="7AA9FCD8" w14:textId="77777777" w:rsidR="00A04554" w:rsidRPr="00445367" w:rsidRDefault="00A04554" w:rsidP="00A04554">
      <w:pPr>
        <w:tabs>
          <w:tab w:val="left" w:leader="underscore" w:pos="9356"/>
        </w:tabs>
        <w:jc w:val="both"/>
        <w:rPr>
          <w:rFonts w:ascii="Times New Roman" w:eastAsia="Times New Roman" w:hAnsi="Times New Roman" w:cs="Times New Roman"/>
          <w:lang w:val="lt-LT"/>
        </w:rPr>
      </w:pPr>
    </w:p>
    <w:p w14:paraId="6655F2E9" w14:textId="77777777" w:rsidR="00A04554" w:rsidRPr="00445367" w:rsidRDefault="00A04554" w:rsidP="00A04554">
      <w:pPr>
        <w:rPr>
          <w:rFonts w:ascii="Times New Roman" w:eastAsia="Times New Roman" w:hAnsi="Times New Roman" w:cs="Times New Roman"/>
          <w:lang w:val="lt-LT"/>
        </w:rPr>
      </w:pPr>
    </w:p>
    <w:p w14:paraId="0A54CC02" w14:textId="77777777" w:rsidR="00A04554" w:rsidRPr="00445367" w:rsidRDefault="00A04554" w:rsidP="00A04554">
      <w:pPr>
        <w:rPr>
          <w:rFonts w:ascii="Times New Roman" w:eastAsia="Times New Roman" w:hAnsi="Times New Roman" w:cs="Times New Roman"/>
          <w:sz w:val="16"/>
          <w:szCs w:val="16"/>
          <w:lang w:val="lt-LT"/>
        </w:rPr>
      </w:pPr>
      <w:r w:rsidRPr="00445367">
        <w:rPr>
          <w:rFonts w:ascii="Times New Roman" w:eastAsia="Times New Roman" w:hAnsi="Times New Roman" w:cs="Times New Roman"/>
          <w:lang w:val="lt-LT"/>
        </w:rPr>
        <w:t xml:space="preserve">      </w:t>
      </w:r>
    </w:p>
    <w:p w14:paraId="722329C3" w14:textId="77777777" w:rsidR="00A04554" w:rsidRPr="00445367" w:rsidRDefault="00A04554" w:rsidP="00A04554">
      <w:pPr>
        <w:rPr>
          <w:rFonts w:ascii="Times New Roman" w:eastAsia="Times New Roman" w:hAnsi="Times New Roman" w:cs="Times New Roman"/>
          <w:sz w:val="16"/>
          <w:szCs w:val="16"/>
          <w:lang w:val="lt-LT"/>
        </w:rPr>
      </w:pPr>
    </w:p>
    <w:p w14:paraId="4A061127" w14:textId="77777777" w:rsidR="00A04554" w:rsidRPr="00445367" w:rsidRDefault="00A04554" w:rsidP="00A04554">
      <w:pPr>
        <w:jc w:val="center"/>
        <w:rPr>
          <w:rFonts w:ascii="Times New Roman" w:eastAsia="Times New Roman" w:hAnsi="Times New Roman" w:cs="Times New Roman"/>
          <w:sz w:val="16"/>
          <w:szCs w:val="16"/>
          <w:lang w:val="lt-LT"/>
        </w:rPr>
      </w:pPr>
    </w:p>
    <w:p w14:paraId="65CCF3FC" w14:textId="77777777" w:rsidR="00A04554" w:rsidRPr="00445367" w:rsidRDefault="00A04554" w:rsidP="00A04554">
      <w:pPr>
        <w:jc w:val="center"/>
        <w:rPr>
          <w:rFonts w:ascii="Times New Roman" w:eastAsia="Times New Roman" w:hAnsi="Times New Roman" w:cs="Times New Roman"/>
          <w:sz w:val="16"/>
          <w:szCs w:val="16"/>
          <w:lang w:val="lt-LT"/>
        </w:rPr>
      </w:pPr>
    </w:p>
    <w:p w14:paraId="02B8FD31" w14:textId="77777777" w:rsidR="00A04554" w:rsidRPr="00445367" w:rsidRDefault="00A04554" w:rsidP="00A04554">
      <w:pPr>
        <w:tabs>
          <w:tab w:val="left" w:leader="underscore" w:pos="9356"/>
        </w:tabs>
        <w:jc w:val="both"/>
        <w:rPr>
          <w:rFonts w:ascii="Times New Roman" w:eastAsia="Times New Roman" w:hAnsi="Times New Roman" w:cs="Times New Roman"/>
          <w:lang w:val="lt-LT"/>
        </w:rPr>
      </w:pPr>
      <w:r w:rsidRPr="00445367">
        <w:rPr>
          <w:rFonts w:ascii="Times New Roman" w:eastAsia="Times New Roman" w:hAnsi="Times New Roman" w:cs="Times New Roman"/>
          <w:lang w:val="lt-LT"/>
        </w:rPr>
        <w:t xml:space="preserve">      Sutinku būti </w:t>
      </w:r>
      <w:r>
        <w:rPr>
          <w:rFonts w:ascii="Times New Roman" w:eastAsia="Times New Roman" w:hAnsi="Times New Roman" w:cs="Times New Roman"/>
          <w:lang w:val="lt-LT"/>
        </w:rPr>
        <w:t>skiriamas</w:t>
      </w:r>
      <w:r w:rsidRPr="00445367">
        <w:rPr>
          <w:rFonts w:ascii="Times New Roman" w:eastAsia="Times New Roman" w:hAnsi="Times New Roman" w:cs="Times New Roman"/>
          <w:lang w:val="lt-LT"/>
        </w:rPr>
        <w:t xml:space="preserve"> į medicinos etikos komisiją ir </w:t>
      </w:r>
      <w:r w:rsidRPr="00F1077B">
        <w:rPr>
          <w:rFonts w:ascii="Times New Roman" w:eastAsia="Times New Roman" w:hAnsi="Times New Roman" w:cs="Times New Roman"/>
          <w:lang w:val="lt-LT"/>
        </w:rPr>
        <w:t>patvirtinu, kad esu nepriekaištingos reputacijos.</w:t>
      </w:r>
    </w:p>
    <w:p w14:paraId="0DD5F0D5" w14:textId="77777777" w:rsidR="00A04554" w:rsidRDefault="00A04554" w:rsidP="00A04554">
      <w:pPr>
        <w:tabs>
          <w:tab w:val="left" w:leader="underscore" w:pos="9356"/>
        </w:tabs>
        <w:jc w:val="both"/>
        <w:rPr>
          <w:rFonts w:ascii="Times New Roman" w:eastAsia="Times New Roman" w:hAnsi="Times New Roman" w:cs="Times New Roman"/>
          <w:lang w:val="lt-LT"/>
        </w:rPr>
      </w:pPr>
      <w:r w:rsidRPr="00445367">
        <w:rPr>
          <w:rFonts w:ascii="Times New Roman" w:eastAsia="Times New Roman" w:hAnsi="Times New Roman" w:cs="Times New Roman"/>
          <w:lang w:val="lt-LT"/>
        </w:rPr>
        <w:t xml:space="preserve">     Su informacija apie asmens duomenų tvarkymą, kuri pateikta prie šio siūlymo, susipažinau. </w:t>
      </w:r>
    </w:p>
    <w:p w14:paraId="6384DF6A" w14:textId="77777777" w:rsidR="00A04554" w:rsidRPr="004673BA" w:rsidRDefault="00A04554" w:rsidP="00A04554">
      <w:pPr>
        <w:tabs>
          <w:tab w:val="left" w:leader="underscore" w:pos="9356"/>
        </w:tabs>
        <w:jc w:val="both"/>
        <w:rPr>
          <w:rFonts w:ascii="Times New Roman" w:eastAsia="Times New Roman" w:hAnsi="Times New Roman" w:cs="Times New Roman"/>
          <w:strike/>
          <w:lang w:val="lt-LT"/>
        </w:rPr>
      </w:pPr>
      <w:r>
        <w:rPr>
          <w:rFonts w:ascii="Times New Roman" w:eastAsia="Times New Roman" w:hAnsi="Times New Roman" w:cs="Times New Roman"/>
          <w:lang w:val="lt-LT"/>
        </w:rPr>
        <w:t xml:space="preserve">     </w:t>
      </w:r>
    </w:p>
    <w:p w14:paraId="7B7BD3A6" w14:textId="77777777" w:rsidR="00A04554" w:rsidRPr="00445367" w:rsidRDefault="00A04554" w:rsidP="00A04554">
      <w:pPr>
        <w:rPr>
          <w:rFonts w:ascii="Times New Roman" w:eastAsia="Times New Roman" w:hAnsi="Times New Roman" w:cs="Times New Roman"/>
          <w:lang w:val="lt-LT"/>
        </w:rPr>
      </w:pPr>
    </w:p>
    <w:p w14:paraId="587387F5" w14:textId="77777777" w:rsidR="00A04554" w:rsidRPr="00445367" w:rsidRDefault="00A04554" w:rsidP="00A04554">
      <w:pPr>
        <w:rPr>
          <w:rFonts w:ascii="Times New Roman" w:eastAsia="Times New Roman" w:hAnsi="Times New Roman" w:cs="Times New Roman"/>
          <w:lang w:val="lt-LT"/>
        </w:rPr>
      </w:pPr>
    </w:p>
    <w:p w14:paraId="63339732" w14:textId="77777777" w:rsidR="00A04554" w:rsidRPr="00445367" w:rsidRDefault="00A04554" w:rsidP="00A04554">
      <w:pPr>
        <w:ind w:left="2880"/>
        <w:rPr>
          <w:rFonts w:ascii="Times New Roman" w:eastAsia="Times New Roman" w:hAnsi="Times New Roman" w:cs="Times New Roman"/>
          <w:lang w:val="lt-LT"/>
        </w:rPr>
      </w:pPr>
      <w:r w:rsidRPr="00445367">
        <w:rPr>
          <w:rFonts w:ascii="Times New Roman" w:eastAsia="Times New Roman" w:hAnsi="Times New Roman" w:cs="Times New Roman"/>
          <w:lang w:val="lt-LT"/>
        </w:rPr>
        <w:t xml:space="preserve">_______________ </w:t>
      </w:r>
      <w:r w:rsidRPr="00445367">
        <w:rPr>
          <w:rFonts w:ascii="Times New Roman" w:eastAsia="Times New Roman" w:hAnsi="Times New Roman" w:cs="Times New Roman"/>
          <w:lang w:val="lt-LT"/>
        </w:rPr>
        <w:tab/>
      </w:r>
      <w:r w:rsidRPr="00445367">
        <w:rPr>
          <w:rFonts w:ascii="Times New Roman" w:eastAsia="Times New Roman" w:hAnsi="Times New Roman" w:cs="Times New Roman"/>
          <w:lang w:val="lt-LT"/>
        </w:rPr>
        <w:tab/>
        <w:t>_________________________</w:t>
      </w:r>
    </w:p>
    <w:p w14:paraId="4D3C4729" w14:textId="77777777" w:rsidR="00A04554" w:rsidRPr="00445367" w:rsidRDefault="00A04554" w:rsidP="00A04554">
      <w:pPr>
        <w:jc w:val="both"/>
        <w:rPr>
          <w:rFonts w:ascii="Times New Roman" w:eastAsia="Times New Roman" w:hAnsi="Times New Roman" w:cs="Times New Roman"/>
          <w:sz w:val="16"/>
          <w:szCs w:val="16"/>
          <w:lang w:val="lt-LT"/>
        </w:rPr>
      </w:pPr>
      <w:r w:rsidRPr="00445367">
        <w:rPr>
          <w:rFonts w:ascii="Times New Roman" w:eastAsia="Times New Roman" w:hAnsi="Times New Roman" w:cs="Times New Roman"/>
          <w:lang w:val="lt-LT"/>
        </w:rPr>
        <w:tab/>
        <w:t xml:space="preserve">                                            </w:t>
      </w:r>
      <w:r w:rsidRPr="00445367">
        <w:rPr>
          <w:rFonts w:ascii="Times New Roman" w:eastAsia="Times New Roman" w:hAnsi="Times New Roman" w:cs="Times New Roman"/>
          <w:sz w:val="16"/>
          <w:szCs w:val="16"/>
          <w:lang w:val="lt-LT"/>
        </w:rPr>
        <w:t xml:space="preserve">(parašas)       </w:t>
      </w:r>
      <w:r w:rsidRPr="00445367">
        <w:rPr>
          <w:rFonts w:ascii="Times New Roman" w:eastAsia="Times New Roman" w:hAnsi="Times New Roman" w:cs="Times New Roman"/>
          <w:lang w:val="lt-LT"/>
        </w:rPr>
        <w:tab/>
      </w:r>
      <w:r w:rsidRPr="00445367">
        <w:rPr>
          <w:rFonts w:ascii="Times New Roman" w:eastAsia="Times New Roman" w:hAnsi="Times New Roman" w:cs="Times New Roman"/>
          <w:lang w:val="lt-LT"/>
        </w:rPr>
        <w:tab/>
      </w:r>
      <w:r w:rsidRPr="00445367">
        <w:rPr>
          <w:rFonts w:ascii="Times New Roman" w:eastAsia="Times New Roman" w:hAnsi="Times New Roman" w:cs="Times New Roman"/>
          <w:sz w:val="16"/>
          <w:szCs w:val="16"/>
          <w:lang w:val="lt-LT"/>
        </w:rPr>
        <w:t xml:space="preserve">                            (vardas, pavardė)</w:t>
      </w:r>
      <w:r w:rsidRPr="00445367">
        <w:rPr>
          <w:rFonts w:ascii="Times New Roman" w:eastAsia="Times New Roman" w:hAnsi="Times New Roman" w:cs="Times New Roman"/>
          <w:sz w:val="16"/>
          <w:szCs w:val="16"/>
          <w:lang w:val="lt-LT"/>
        </w:rPr>
        <w:tab/>
      </w:r>
    </w:p>
    <w:p w14:paraId="1C82BC40" w14:textId="77777777" w:rsidR="00A04554" w:rsidRPr="00445367" w:rsidRDefault="00A04554" w:rsidP="00A04554">
      <w:pPr>
        <w:jc w:val="center"/>
        <w:rPr>
          <w:rFonts w:ascii="Times New Roman" w:eastAsia="Times New Roman" w:hAnsi="Times New Roman" w:cs="Times New Roman"/>
          <w:sz w:val="16"/>
          <w:szCs w:val="16"/>
          <w:lang w:val="lt-LT"/>
        </w:rPr>
      </w:pPr>
    </w:p>
    <w:p w14:paraId="5E7C9A3F" w14:textId="77777777" w:rsidR="00A04554" w:rsidRPr="00445367" w:rsidRDefault="00A04554" w:rsidP="00A04554">
      <w:pPr>
        <w:ind w:right="-1"/>
        <w:jc w:val="center"/>
        <w:rPr>
          <w:rFonts w:ascii="Times New Roman" w:eastAsia="Times New Roman" w:hAnsi="Times New Roman" w:cs="Times New Roman"/>
          <w:lang w:val="lt-LT"/>
        </w:rPr>
      </w:pPr>
    </w:p>
    <w:p w14:paraId="6D364929" w14:textId="77777777" w:rsidR="00A04554" w:rsidRPr="00445367" w:rsidRDefault="00A04554" w:rsidP="00A04554">
      <w:pPr>
        <w:spacing w:after="160" w:line="259" w:lineRule="auto"/>
        <w:ind w:right="-1"/>
        <w:rPr>
          <w:rFonts w:ascii="Times New Roman" w:eastAsia="Times New Roman" w:hAnsi="Times New Roman" w:cs="Times New Roman"/>
          <w:lang w:val="lt-LT"/>
        </w:rPr>
      </w:pPr>
      <w:r w:rsidRPr="00445367">
        <w:rPr>
          <w:rFonts w:ascii="Times New Roman" w:eastAsia="Times New Roman" w:hAnsi="Times New Roman" w:cs="Times New Roman"/>
          <w:lang w:val="lt-LT"/>
        </w:rPr>
        <w:br w:type="page"/>
      </w:r>
    </w:p>
    <w:p w14:paraId="56A1A7C6" w14:textId="77777777" w:rsidR="00A04554" w:rsidRPr="00445367" w:rsidRDefault="00A04554" w:rsidP="00A04554">
      <w:pPr>
        <w:tabs>
          <w:tab w:val="left" w:pos="142"/>
        </w:tabs>
        <w:ind w:right="-1"/>
        <w:jc w:val="center"/>
        <w:rPr>
          <w:rFonts w:ascii="Times New Roman" w:hAnsi="Times New Roman" w:cs="Times New Roman"/>
          <w:b/>
          <w:bCs/>
          <w:lang w:val="lt-LT"/>
        </w:rPr>
      </w:pPr>
      <w:r w:rsidRPr="00445367">
        <w:rPr>
          <w:rFonts w:ascii="Times New Roman" w:hAnsi="Times New Roman" w:cs="Times New Roman"/>
          <w:b/>
          <w:bCs/>
          <w:lang w:val="lt-LT"/>
        </w:rPr>
        <w:lastRenderedPageBreak/>
        <w:t xml:space="preserve">PRANEŠIMAS APIE ASMENS DUOMENŲ TVARKYMĄ </w:t>
      </w:r>
    </w:p>
    <w:p w14:paraId="12AE36C4" w14:textId="77777777" w:rsidR="00A04554" w:rsidRPr="00445367" w:rsidRDefault="00A04554" w:rsidP="00A04554">
      <w:pPr>
        <w:tabs>
          <w:tab w:val="left" w:pos="142"/>
        </w:tabs>
        <w:ind w:right="-1"/>
        <w:jc w:val="center"/>
        <w:rPr>
          <w:rFonts w:ascii="Times New Roman" w:hAnsi="Times New Roman" w:cs="Times New Roman"/>
          <w:b/>
          <w:bCs/>
          <w:lang w:val="lt-LT"/>
        </w:rPr>
      </w:pPr>
    </w:p>
    <w:p w14:paraId="4077BCE4" w14:textId="77777777" w:rsidR="00A04554" w:rsidRPr="00445367" w:rsidRDefault="00A04554" w:rsidP="00A04554">
      <w:pPr>
        <w:tabs>
          <w:tab w:val="left" w:pos="142"/>
        </w:tabs>
        <w:ind w:right="-1"/>
        <w:jc w:val="center"/>
        <w:rPr>
          <w:rFonts w:ascii="Times New Roman" w:hAnsi="Times New Roman" w:cs="Times New Roman"/>
          <w:b/>
          <w:bCs/>
          <w:lang w:val="lt-LT"/>
        </w:rPr>
      </w:pPr>
    </w:p>
    <w:p w14:paraId="4C965FCD"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Šis pranešimas skirtas fizinių asmenų (duomenų subjektų) – kandidatų į Medicinos etikos komisijos</w:t>
      </w:r>
      <w:r w:rsidRPr="00445367">
        <w:rPr>
          <w:rFonts w:ascii="Times New Roman" w:hAnsi="Times New Roman" w:cs="Times New Roman"/>
          <w:lang w:val="lt-LT" w:bidi="lt-LT"/>
        </w:rPr>
        <w:t xml:space="preserve"> narius, </w:t>
      </w:r>
      <w:r w:rsidRPr="00445367">
        <w:rPr>
          <w:rFonts w:ascii="Times New Roman" w:hAnsi="Times New Roman" w:cs="Times New Roman"/>
          <w:lang w:val="lt-LT"/>
        </w:rPr>
        <w:t>Medicinos etikos komisijos</w:t>
      </w:r>
      <w:r w:rsidRPr="00445367">
        <w:rPr>
          <w:rFonts w:ascii="Times New Roman" w:hAnsi="Times New Roman" w:cs="Times New Roman"/>
          <w:lang w:val="lt-LT" w:bidi="lt-LT"/>
        </w:rPr>
        <w:t xml:space="preserve"> narių </w:t>
      </w:r>
      <w:r w:rsidRPr="00445367">
        <w:rPr>
          <w:rFonts w:ascii="Times New Roman" w:hAnsi="Times New Roman" w:cs="Times New Roman"/>
          <w:lang w:val="lt-LT"/>
        </w:rPr>
        <w:t xml:space="preserve">informavimui apie jų asmens duomenų tvarkymą </w:t>
      </w:r>
      <w:r w:rsidRPr="00445367">
        <w:rPr>
          <w:rFonts w:ascii="Times New Roman" w:hAnsi="Times New Roman" w:cs="Times New Roman"/>
          <w:color w:val="000000"/>
          <w:lang w:val="lt-LT" w:bidi="en-US"/>
        </w:rPr>
        <w:t>Viešojoje įstaigoje Respublikinėje Vilniaus psichiatrijos ligoninėje (t</w:t>
      </w:r>
      <w:r w:rsidRPr="00445367">
        <w:rPr>
          <w:rFonts w:ascii="Times New Roman" w:hAnsi="Times New Roman" w:cs="Times New Roman"/>
          <w:lang w:val="lt-LT"/>
        </w:rPr>
        <w:t>oliau – Ligoninė).</w:t>
      </w:r>
    </w:p>
    <w:p w14:paraId="3FE627AB" w14:textId="77777777" w:rsidR="00A04554" w:rsidRPr="00445367" w:rsidRDefault="00A04554" w:rsidP="00A04554">
      <w:pPr>
        <w:tabs>
          <w:tab w:val="left" w:pos="142"/>
          <w:tab w:val="left" w:pos="284"/>
        </w:tabs>
        <w:ind w:right="-1"/>
        <w:jc w:val="both"/>
        <w:rPr>
          <w:rFonts w:ascii="Times New Roman" w:hAnsi="Times New Roman" w:cs="Times New Roman"/>
          <w:lang w:val="lt-LT"/>
        </w:rPr>
      </w:pPr>
    </w:p>
    <w:p w14:paraId="7B8CB00C"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Ligoninė, įgyvendindama asmens duomenų tvarkymo skaidrumo ir sąžiningumo principą bei vadovaudamasi 2016 m. balandžio 27 d. Europos Parlamento ir Tarybos reglamento (ES) 2016/679 dėl fizinių asmenų apsaugos tvarkant asmens duomenis ir dėl laisvo tokių duomenų judėjimo ir kuriuo panaikinama Direktyva 95/46/EB (Bendrasis duomenų apsaugos reglamentas) 13 ir 14 straipsniu, teikia Jums informaciją apie Jūsų asmens duomenų tvarkymą.</w:t>
      </w:r>
    </w:p>
    <w:p w14:paraId="5F4AAFE6" w14:textId="77777777" w:rsidR="00A04554" w:rsidRPr="00445367" w:rsidRDefault="00A04554" w:rsidP="00A04554">
      <w:pPr>
        <w:tabs>
          <w:tab w:val="left" w:pos="142"/>
          <w:tab w:val="left" w:pos="284"/>
        </w:tabs>
        <w:ind w:right="-1"/>
        <w:jc w:val="both"/>
        <w:rPr>
          <w:rFonts w:ascii="Times New Roman" w:hAnsi="Times New Roman" w:cs="Times New Roman"/>
          <w:lang w:val="lt-LT"/>
        </w:rPr>
      </w:pPr>
    </w:p>
    <w:p w14:paraId="4F4AE7FD" w14:textId="77777777" w:rsidR="00A04554" w:rsidRPr="004673BA" w:rsidRDefault="00A04554" w:rsidP="00A04554">
      <w:pPr>
        <w:pStyle w:val="ListParagraph"/>
        <w:numPr>
          <w:ilvl w:val="0"/>
          <w:numId w:val="2"/>
        </w:numPr>
        <w:tabs>
          <w:tab w:val="left" w:pos="142"/>
          <w:tab w:val="left" w:pos="284"/>
        </w:tabs>
        <w:ind w:left="426" w:right="-1" w:hanging="426"/>
        <w:jc w:val="both"/>
        <w:rPr>
          <w:rFonts w:ascii="Times New Roman" w:hAnsi="Times New Roman" w:cs="Times New Roman"/>
          <w:lang w:eastAsia="lt-LT"/>
        </w:rPr>
      </w:pPr>
      <w:r w:rsidRPr="004673BA">
        <w:rPr>
          <w:rFonts w:ascii="Times New Roman" w:hAnsi="Times New Roman" w:cs="Times New Roman"/>
          <w:b/>
          <w:bCs/>
        </w:rPr>
        <w:t>Duomenų valdytojas</w:t>
      </w:r>
    </w:p>
    <w:p w14:paraId="07B2C229" w14:textId="77777777" w:rsidR="00A04554" w:rsidRPr="00445367" w:rsidRDefault="00A04554" w:rsidP="00A04554">
      <w:pPr>
        <w:ind w:right="-1"/>
        <w:jc w:val="both"/>
        <w:rPr>
          <w:rFonts w:ascii="Times New Roman" w:hAnsi="Times New Roman" w:cs="Times New Roman"/>
          <w:spacing w:val="-5"/>
          <w:lang w:val="lt-LT" w:eastAsia="lt-LT"/>
        </w:rPr>
      </w:pPr>
      <w:r w:rsidRPr="00445367">
        <w:rPr>
          <w:rFonts w:ascii="Times New Roman" w:hAnsi="Times New Roman" w:cs="Times New Roman"/>
          <w:color w:val="000000"/>
          <w:lang w:val="lt-LT" w:bidi="en-US"/>
        </w:rPr>
        <w:t>Viešoji įstaiga Respublikinė Vilniaus psichiatrijos ligoninė</w:t>
      </w:r>
      <w:r w:rsidRPr="00445367">
        <w:rPr>
          <w:rFonts w:ascii="Times New Roman" w:hAnsi="Times New Roman" w:cs="Times New Roman"/>
          <w:color w:val="000000"/>
          <w:lang w:val="lt-LT" w:eastAsia="lt-LT"/>
        </w:rPr>
        <w:t xml:space="preserve">, juridinio asmens </w:t>
      </w:r>
      <w:r w:rsidRPr="00445367">
        <w:rPr>
          <w:rFonts w:ascii="Times New Roman" w:hAnsi="Times New Roman" w:cs="Times New Roman"/>
          <w:lang w:val="lt-LT" w:eastAsia="lt-LT"/>
        </w:rPr>
        <w:t xml:space="preserve">kodas </w:t>
      </w:r>
      <w:r w:rsidRPr="00445367">
        <w:rPr>
          <w:rFonts w:ascii="Times New Roman" w:hAnsi="Times New Roman" w:cs="Times New Roman"/>
          <w:shd w:val="clear" w:color="auto" w:fill="FFFFFF"/>
          <w:lang w:val="lt-LT"/>
        </w:rPr>
        <w:t>124247526</w:t>
      </w:r>
      <w:r w:rsidRPr="00445367">
        <w:rPr>
          <w:rFonts w:ascii="Times New Roman" w:hAnsi="Times New Roman" w:cs="Times New Roman"/>
          <w:lang w:val="lt-LT" w:eastAsia="lt-LT"/>
        </w:rPr>
        <w:t xml:space="preserve">, adresas – </w:t>
      </w:r>
      <w:r w:rsidRPr="00445367">
        <w:rPr>
          <w:rStyle w:val="Strong"/>
          <w:rFonts w:ascii="Times New Roman" w:hAnsi="Times New Roman" w:cs="Times New Roman"/>
          <w:bdr w:val="none" w:sz="0" w:space="0" w:color="auto" w:frame="1"/>
          <w:shd w:val="clear" w:color="auto" w:fill="FFFFFF"/>
          <w:lang w:val="lt-LT"/>
        </w:rPr>
        <w:t>Parko g. 21, LT-11205 Vilnius</w:t>
      </w:r>
    </w:p>
    <w:p w14:paraId="6FCF4BED" w14:textId="77777777" w:rsidR="00A04554" w:rsidRPr="00445367" w:rsidRDefault="00A04554" w:rsidP="00A04554">
      <w:pPr>
        <w:tabs>
          <w:tab w:val="left" w:pos="142"/>
          <w:tab w:val="left" w:pos="284"/>
        </w:tabs>
        <w:ind w:right="-1"/>
        <w:jc w:val="both"/>
        <w:rPr>
          <w:rFonts w:ascii="Times New Roman" w:hAnsi="Times New Roman" w:cs="Times New Roman"/>
          <w:lang w:val="lt-LT" w:eastAsia="lt-LT"/>
        </w:rPr>
      </w:pPr>
    </w:p>
    <w:p w14:paraId="7EA0A34D" w14:textId="77777777" w:rsidR="00A04554" w:rsidRPr="00445367" w:rsidRDefault="00A04554" w:rsidP="00A04554">
      <w:pPr>
        <w:numPr>
          <w:ilvl w:val="0"/>
          <w:numId w:val="2"/>
        </w:numPr>
        <w:tabs>
          <w:tab w:val="left" w:pos="142"/>
          <w:tab w:val="left" w:pos="284"/>
        </w:tabs>
        <w:ind w:left="0" w:right="-1" w:firstLine="0"/>
        <w:contextualSpacing/>
        <w:jc w:val="both"/>
        <w:rPr>
          <w:rFonts w:ascii="Times New Roman" w:hAnsi="Times New Roman" w:cs="Times New Roman"/>
          <w:lang w:val="lt-LT" w:eastAsia="lt-LT"/>
        </w:rPr>
      </w:pPr>
      <w:r w:rsidRPr="00445367">
        <w:rPr>
          <w:rFonts w:ascii="Times New Roman" w:hAnsi="Times New Roman" w:cs="Times New Roman"/>
          <w:b/>
          <w:lang w:val="lt-LT"/>
        </w:rPr>
        <w:t>Duomenų apsaugos pareigūno kontaktai</w:t>
      </w:r>
      <w:r w:rsidRPr="00445367">
        <w:rPr>
          <w:rFonts w:ascii="Times New Roman" w:hAnsi="Times New Roman" w:cs="Times New Roman"/>
          <w:lang w:val="lt-LT"/>
        </w:rPr>
        <w:t xml:space="preserve"> </w:t>
      </w:r>
    </w:p>
    <w:p w14:paraId="73A5C9DD" w14:textId="77777777" w:rsidR="00A04554" w:rsidRPr="00445367" w:rsidRDefault="00A04554" w:rsidP="00A04554">
      <w:pPr>
        <w:tabs>
          <w:tab w:val="left" w:pos="142"/>
          <w:tab w:val="left" w:pos="284"/>
        </w:tabs>
        <w:ind w:right="-1"/>
        <w:jc w:val="both"/>
        <w:rPr>
          <w:rStyle w:val="Strong"/>
          <w:rFonts w:ascii="Times New Roman" w:hAnsi="Times New Roman" w:cs="Times New Roman"/>
          <w:color w:val="000000"/>
          <w:bdr w:val="none" w:sz="0" w:space="0" w:color="auto" w:frame="1"/>
          <w:shd w:val="clear" w:color="auto" w:fill="FFFFFF"/>
          <w:lang w:val="lt-LT"/>
        </w:rPr>
      </w:pPr>
      <w:hyperlink r:id="rId5" w:history="1">
        <w:r w:rsidRPr="00445367">
          <w:rPr>
            <w:rStyle w:val="Hyperlink"/>
            <w:rFonts w:ascii="Times New Roman" w:hAnsi="Times New Roman" w:cs="Times New Roman"/>
            <w:bdr w:val="none" w:sz="0" w:space="0" w:color="auto" w:frame="1"/>
            <w:shd w:val="clear" w:color="auto" w:fill="FFFFFF"/>
            <w:lang w:val="lt-LT"/>
          </w:rPr>
          <w:t>duomenu.sauga@rvpl.lt</w:t>
        </w:r>
      </w:hyperlink>
    </w:p>
    <w:p w14:paraId="3A3E1E18" w14:textId="77777777" w:rsidR="00A04554" w:rsidRPr="00445367" w:rsidRDefault="00A04554" w:rsidP="00A04554">
      <w:pPr>
        <w:tabs>
          <w:tab w:val="left" w:pos="142"/>
          <w:tab w:val="left" w:pos="284"/>
        </w:tabs>
        <w:ind w:right="-1"/>
        <w:jc w:val="both"/>
        <w:rPr>
          <w:rFonts w:ascii="Times New Roman" w:hAnsi="Times New Roman" w:cs="Times New Roman"/>
          <w:lang w:val="lt-LT" w:eastAsia="lt-LT"/>
        </w:rPr>
      </w:pPr>
    </w:p>
    <w:p w14:paraId="7C154D77" w14:textId="77777777" w:rsidR="00A04554" w:rsidRPr="00445367" w:rsidRDefault="00A04554" w:rsidP="00A04554">
      <w:pPr>
        <w:numPr>
          <w:ilvl w:val="0"/>
          <w:numId w:val="2"/>
        </w:numPr>
        <w:tabs>
          <w:tab w:val="left" w:pos="142"/>
          <w:tab w:val="left" w:pos="284"/>
        </w:tabs>
        <w:ind w:left="0" w:right="-1" w:firstLine="0"/>
        <w:contextualSpacing/>
        <w:jc w:val="both"/>
        <w:rPr>
          <w:rFonts w:ascii="Times New Roman" w:hAnsi="Times New Roman" w:cs="Times New Roman"/>
          <w:lang w:val="lt-LT"/>
        </w:rPr>
      </w:pPr>
      <w:r w:rsidRPr="00445367">
        <w:rPr>
          <w:rFonts w:ascii="Times New Roman" w:hAnsi="Times New Roman" w:cs="Times New Roman"/>
          <w:b/>
          <w:bCs/>
          <w:lang w:val="lt-LT"/>
        </w:rPr>
        <w:t>Duomenų tvarkymo tikslai ir duomenų tvarkymo teisiniai pagrindai</w:t>
      </w:r>
      <w:r w:rsidRPr="00445367">
        <w:rPr>
          <w:rFonts w:ascii="Times New Roman" w:hAnsi="Times New Roman" w:cs="Times New Roman"/>
          <w:lang w:val="lt-LT"/>
        </w:rPr>
        <w:t xml:space="preserve"> </w:t>
      </w:r>
    </w:p>
    <w:p w14:paraId="5849CAC3" w14:textId="77777777" w:rsidR="00A04554" w:rsidRPr="00445367" w:rsidRDefault="00A04554" w:rsidP="00A04554">
      <w:pPr>
        <w:tabs>
          <w:tab w:val="left" w:pos="142"/>
          <w:tab w:val="left" w:pos="284"/>
        </w:tabs>
        <w:ind w:right="-1"/>
        <w:contextualSpacing/>
        <w:jc w:val="both"/>
        <w:rPr>
          <w:rFonts w:ascii="Times New Roman" w:eastAsia="Calibri" w:hAnsi="Times New Roman" w:cs="Times New Roman"/>
          <w:b/>
          <w:bCs/>
          <w:lang w:val="lt-LT"/>
        </w:rPr>
      </w:pPr>
    </w:p>
    <w:p w14:paraId="21F4707C" w14:textId="77777777" w:rsidR="00A04554" w:rsidRPr="00445367" w:rsidRDefault="00A04554" w:rsidP="00A04554">
      <w:pPr>
        <w:tabs>
          <w:tab w:val="left" w:pos="142"/>
          <w:tab w:val="left" w:pos="284"/>
        </w:tabs>
        <w:ind w:right="-1"/>
        <w:contextualSpacing/>
        <w:jc w:val="both"/>
        <w:rPr>
          <w:rFonts w:ascii="Times New Roman" w:hAnsi="Times New Roman" w:cs="Times New Roman"/>
          <w:color w:val="FF0000"/>
          <w:lang w:val="lt-LT"/>
        </w:rPr>
      </w:pPr>
      <w:r w:rsidRPr="00445367">
        <w:rPr>
          <w:rFonts w:ascii="Times New Roman" w:eastAsia="Calibri" w:hAnsi="Times New Roman" w:cs="Times New Roman"/>
          <w:b/>
          <w:bCs/>
          <w:lang w:val="lt-LT"/>
        </w:rPr>
        <w:t>Kandidatų į Medicinos etikos komisiją atrankos tikslu</w:t>
      </w:r>
      <w:r w:rsidRPr="00445367">
        <w:rPr>
          <w:rFonts w:ascii="Times New Roman" w:eastAsia="Calibri" w:hAnsi="Times New Roman" w:cs="Times New Roman"/>
          <w:lang w:val="lt-LT"/>
        </w:rPr>
        <w:t xml:space="preserve"> asmens duomenys tvarkomi Jūsų sutikimu, vadovaujantis Reglamento (ES) 2016/679 6 straipsnio 1 dalies a punktu, 9 straipsnio 2 dalies a punktu.</w:t>
      </w:r>
    </w:p>
    <w:p w14:paraId="398C1020" w14:textId="77777777" w:rsidR="00A04554" w:rsidRPr="00445367" w:rsidRDefault="00A04554" w:rsidP="00A04554">
      <w:pPr>
        <w:tabs>
          <w:tab w:val="left" w:pos="142"/>
          <w:tab w:val="left" w:pos="284"/>
          <w:tab w:val="left" w:pos="993"/>
        </w:tabs>
        <w:ind w:right="-1"/>
        <w:jc w:val="both"/>
        <w:rPr>
          <w:rFonts w:ascii="Times New Roman" w:hAnsi="Times New Roman" w:cs="Times New Roman"/>
          <w:lang w:val="lt-LT"/>
        </w:rPr>
      </w:pPr>
      <w:r w:rsidRPr="00445367">
        <w:rPr>
          <w:rFonts w:ascii="Times New Roman" w:eastAsia="Calibri" w:hAnsi="Times New Roman" w:cs="Times New Roman"/>
          <w:lang w:val="lt-LT"/>
        </w:rPr>
        <w:t xml:space="preserve">Kandidatuoti į </w:t>
      </w:r>
      <w:r w:rsidRPr="00445367">
        <w:rPr>
          <w:rFonts w:ascii="Times New Roman" w:hAnsi="Times New Roman" w:cs="Times New Roman"/>
          <w:lang w:val="lt-LT"/>
        </w:rPr>
        <w:t>Medicinos etikos komisijos</w:t>
      </w:r>
      <w:r w:rsidRPr="00445367">
        <w:rPr>
          <w:rFonts w:ascii="Times New Roman" w:hAnsi="Times New Roman" w:cs="Times New Roman"/>
          <w:lang w:val="lt-LT" w:bidi="lt-LT"/>
        </w:rPr>
        <w:t xml:space="preserve"> </w:t>
      </w:r>
      <w:r w:rsidRPr="00445367">
        <w:rPr>
          <w:rFonts w:ascii="Times New Roman" w:eastAsia="Calibri" w:hAnsi="Times New Roman" w:cs="Times New Roman"/>
          <w:lang w:val="lt-LT"/>
        </w:rPr>
        <w:t xml:space="preserve">narius neprivalote, tačiau nusprendus tai daryti, asmens duomenis pateikti turėsite, nes jie yra būtini tam, kad Ligoninė galėtų įvertinti Jūsų kandidatūrą. </w:t>
      </w:r>
    </w:p>
    <w:p w14:paraId="4D53759D" w14:textId="77777777" w:rsidR="00A04554" w:rsidRPr="00445367" w:rsidRDefault="00A04554" w:rsidP="00A04554">
      <w:pPr>
        <w:tabs>
          <w:tab w:val="left" w:pos="142"/>
          <w:tab w:val="left" w:pos="284"/>
        </w:tabs>
        <w:ind w:right="-1"/>
        <w:contextualSpacing/>
        <w:jc w:val="both"/>
        <w:rPr>
          <w:rFonts w:ascii="Times New Roman" w:hAnsi="Times New Roman" w:cs="Times New Roman"/>
          <w:b/>
          <w:bCs/>
          <w:lang w:val="lt-LT"/>
        </w:rPr>
      </w:pPr>
    </w:p>
    <w:p w14:paraId="15D3E7A6" w14:textId="77777777" w:rsidR="00A04554" w:rsidRPr="00445367" w:rsidRDefault="00A04554" w:rsidP="00A04554">
      <w:pPr>
        <w:tabs>
          <w:tab w:val="left" w:pos="142"/>
          <w:tab w:val="left" w:pos="284"/>
        </w:tabs>
        <w:ind w:right="-1"/>
        <w:contextualSpacing/>
        <w:jc w:val="both"/>
        <w:rPr>
          <w:rFonts w:ascii="Times New Roman" w:eastAsia="Calibri" w:hAnsi="Times New Roman" w:cs="Times New Roman"/>
          <w:lang w:val="lt-LT"/>
        </w:rPr>
      </w:pPr>
      <w:r w:rsidRPr="00445367">
        <w:rPr>
          <w:rFonts w:ascii="Times New Roman" w:hAnsi="Times New Roman" w:cs="Times New Roman"/>
          <w:b/>
          <w:bCs/>
          <w:lang w:val="lt-LT"/>
        </w:rPr>
        <w:t>Medicinos etikos komisijos</w:t>
      </w:r>
      <w:r w:rsidRPr="00445367">
        <w:rPr>
          <w:rFonts w:ascii="Times New Roman" w:hAnsi="Times New Roman" w:cs="Times New Roman"/>
          <w:b/>
          <w:bCs/>
          <w:lang w:val="lt-LT" w:bidi="lt-LT"/>
        </w:rPr>
        <w:t xml:space="preserve"> veiklos</w:t>
      </w:r>
      <w:r w:rsidRPr="00445367">
        <w:rPr>
          <w:rFonts w:ascii="Times New Roman" w:hAnsi="Times New Roman" w:cs="Times New Roman"/>
          <w:lang w:val="lt-LT" w:bidi="lt-LT"/>
        </w:rPr>
        <w:t xml:space="preserve"> </w:t>
      </w:r>
      <w:r w:rsidRPr="00445367">
        <w:rPr>
          <w:rFonts w:ascii="Times New Roman" w:hAnsi="Times New Roman" w:cs="Times New Roman"/>
          <w:b/>
          <w:bCs/>
          <w:lang w:val="lt-LT"/>
        </w:rPr>
        <w:t xml:space="preserve">organizavimo bei pateiktų siūlymų nagrinėjimo ir įgyvendinimo </w:t>
      </w:r>
      <w:r w:rsidRPr="00445367">
        <w:rPr>
          <w:rFonts w:ascii="Times New Roman" w:eastAsia="Calibri" w:hAnsi="Times New Roman" w:cs="Times New Roman"/>
          <w:b/>
          <w:bCs/>
          <w:lang w:val="lt-LT"/>
        </w:rPr>
        <w:t>tikslu</w:t>
      </w:r>
      <w:r w:rsidRPr="00445367">
        <w:rPr>
          <w:rFonts w:ascii="Times New Roman" w:eastAsia="Calibri" w:hAnsi="Times New Roman" w:cs="Times New Roman"/>
          <w:lang w:val="lt-LT"/>
        </w:rPr>
        <w:t xml:space="preserve"> Ligoninė tvarko </w:t>
      </w:r>
      <w:r w:rsidRPr="00445367">
        <w:rPr>
          <w:rFonts w:ascii="Times New Roman" w:hAnsi="Times New Roman" w:cs="Times New Roman"/>
          <w:lang w:val="lt-LT"/>
        </w:rPr>
        <w:t>Medicinos etikos komisijos</w:t>
      </w:r>
      <w:r w:rsidRPr="00445367">
        <w:rPr>
          <w:rFonts w:ascii="Times New Roman" w:eastAsia="Calibri" w:hAnsi="Times New Roman" w:cs="Times New Roman"/>
          <w:lang w:val="lt-LT"/>
        </w:rPr>
        <w:t xml:space="preserve"> narių asmens duomenis siekiant viešo intereso užtikrinti, kad Ligoninės teikiamos paslaugos, Ligoninės </w:t>
      </w:r>
      <w:r w:rsidRPr="00445367">
        <w:rPr>
          <w:rFonts w:ascii="Times New Roman" w:hAnsi="Times New Roman" w:cs="Times New Roman"/>
          <w:color w:val="000000"/>
          <w:lang w:val="lt-LT"/>
        </w:rPr>
        <w:t>sveikatos priežiūros specialistų elgesys</w:t>
      </w:r>
      <w:r w:rsidRPr="00445367">
        <w:rPr>
          <w:rFonts w:ascii="Times New Roman" w:eastAsia="Calibri" w:hAnsi="Times New Roman" w:cs="Times New Roman"/>
          <w:lang w:val="lt-LT"/>
        </w:rPr>
        <w:t xml:space="preserve"> atitiktų etikos reikalavimus, vadovaujantis Reglamento (ES) 2016/679 6 straipsnio 1 dalies e punktu.  </w:t>
      </w:r>
    </w:p>
    <w:p w14:paraId="7D6A7616" w14:textId="77777777" w:rsidR="00A04554" w:rsidRPr="00445367" w:rsidRDefault="00A04554" w:rsidP="00A04554">
      <w:pPr>
        <w:tabs>
          <w:tab w:val="left" w:pos="142"/>
          <w:tab w:val="left" w:pos="284"/>
          <w:tab w:val="left" w:pos="993"/>
        </w:tabs>
        <w:ind w:right="-1"/>
        <w:jc w:val="both"/>
        <w:rPr>
          <w:rFonts w:ascii="Times New Roman" w:eastAsia="Calibri" w:hAnsi="Times New Roman" w:cs="Times New Roman"/>
          <w:lang w:val="lt-LT"/>
        </w:rPr>
      </w:pPr>
    </w:p>
    <w:p w14:paraId="78411F54" w14:textId="77777777" w:rsidR="00A04554" w:rsidRPr="00445367" w:rsidRDefault="00A04554" w:rsidP="00A04554">
      <w:pPr>
        <w:tabs>
          <w:tab w:val="left" w:pos="142"/>
          <w:tab w:val="left" w:pos="284"/>
        </w:tabs>
        <w:ind w:right="-1"/>
        <w:contextualSpacing/>
        <w:jc w:val="both"/>
        <w:rPr>
          <w:rFonts w:ascii="Times New Roman" w:hAnsi="Times New Roman" w:cs="Times New Roman"/>
          <w:lang w:val="lt-LT"/>
        </w:rPr>
      </w:pPr>
      <w:r w:rsidRPr="00445367">
        <w:rPr>
          <w:rFonts w:ascii="Times New Roman" w:hAnsi="Times New Roman" w:cs="Times New Roman"/>
          <w:lang w:val="lt-LT"/>
        </w:rPr>
        <w:t xml:space="preserve">Tuo atveju, jeigu Jūsų asmens duomenys yra nurodyti Ligoninei teikiamuose dokumentuose, Ligoninė tvarko Jūsų asmens duomenis ir </w:t>
      </w:r>
      <w:r w:rsidRPr="00445367">
        <w:rPr>
          <w:rFonts w:ascii="Times New Roman" w:hAnsi="Times New Roman" w:cs="Times New Roman"/>
          <w:b/>
          <w:bCs/>
          <w:lang w:val="lt-LT"/>
        </w:rPr>
        <w:t>dokumentų valdymo tikslu</w:t>
      </w:r>
      <w:r w:rsidRPr="00445367">
        <w:rPr>
          <w:rFonts w:ascii="Times New Roman" w:hAnsi="Times New Roman" w:cs="Times New Roman"/>
          <w:lang w:val="lt-LT"/>
        </w:rPr>
        <w:t xml:space="preserve"> vykdant Ligoninei taikomą teisinę prievolę, įtvirtintą Lietuvos Respublikos dokumentu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vadovaujantis Reglamento (ES) 2016/679 6 straipsnio 1 dalies c punktu.</w:t>
      </w:r>
    </w:p>
    <w:p w14:paraId="755BC4BC" w14:textId="77777777" w:rsidR="00A04554" w:rsidRPr="00445367" w:rsidRDefault="00A04554" w:rsidP="00A04554">
      <w:pPr>
        <w:tabs>
          <w:tab w:val="left" w:pos="142"/>
          <w:tab w:val="left" w:pos="284"/>
          <w:tab w:val="left" w:pos="993"/>
        </w:tabs>
        <w:ind w:right="-1"/>
        <w:jc w:val="both"/>
        <w:rPr>
          <w:rFonts w:ascii="Times New Roman" w:eastAsia="Calibri" w:hAnsi="Times New Roman" w:cs="Times New Roman"/>
          <w:lang w:val="lt-LT"/>
        </w:rPr>
      </w:pPr>
    </w:p>
    <w:p w14:paraId="5C975DCD" w14:textId="77777777" w:rsidR="00A04554" w:rsidRPr="00445367" w:rsidRDefault="00A04554" w:rsidP="00A04554">
      <w:pPr>
        <w:tabs>
          <w:tab w:val="left" w:pos="142"/>
          <w:tab w:val="left" w:pos="284"/>
          <w:tab w:val="left" w:pos="709"/>
          <w:tab w:val="left" w:pos="993"/>
        </w:tabs>
        <w:ind w:right="-1"/>
        <w:jc w:val="both"/>
        <w:rPr>
          <w:rFonts w:ascii="Times New Roman" w:hAnsi="Times New Roman" w:cs="Times New Roman"/>
          <w:lang w:val="lt-LT"/>
        </w:rPr>
      </w:pPr>
      <w:r w:rsidRPr="00445367">
        <w:rPr>
          <w:rFonts w:ascii="Times New Roman" w:eastAsia="Calibri" w:hAnsi="Times New Roman" w:cs="Times New Roman"/>
          <w:lang w:val="lt-LT"/>
        </w:rPr>
        <w:t xml:space="preserve">Prireikus, Ligoninė gali tvarkyti asmens duomenis savo </w:t>
      </w:r>
      <w:r w:rsidRPr="00445367">
        <w:rPr>
          <w:rFonts w:ascii="Times New Roman" w:eastAsia="Calibri" w:hAnsi="Times New Roman" w:cs="Times New Roman"/>
          <w:b/>
          <w:bCs/>
          <w:lang w:val="lt-LT"/>
        </w:rPr>
        <w:t>teisių ir teisėtų interesų apsaugos tikslu</w:t>
      </w:r>
      <w:r w:rsidRPr="00445367">
        <w:rPr>
          <w:rFonts w:ascii="Times New Roman" w:hAnsi="Times New Roman" w:cs="Times New Roman"/>
          <w:lang w:val="lt-LT"/>
        </w:rPr>
        <w:t xml:space="preserve"> siekiant Ligoninės teisėto intereso pareikšti, vykdyti ar apginti teisinius reikalavimus</w:t>
      </w:r>
      <w:r w:rsidRPr="00445367">
        <w:rPr>
          <w:rFonts w:ascii="Times New Roman" w:eastAsia="Calibri" w:hAnsi="Times New Roman" w:cs="Times New Roman"/>
          <w:lang w:val="lt-LT"/>
        </w:rPr>
        <w:t xml:space="preserve">, </w:t>
      </w:r>
      <w:r w:rsidRPr="00445367">
        <w:rPr>
          <w:rFonts w:ascii="Times New Roman" w:eastAsia="Calibri" w:hAnsi="Times New Roman" w:cs="Times New Roman"/>
          <w:lang w:val="lt-LT"/>
        </w:rPr>
        <w:lastRenderedPageBreak/>
        <w:t>vadovaujantis R</w:t>
      </w:r>
      <w:r w:rsidRPr="00445367">
        <w:rPr>
          <w:rFonts w:ascii="Times New Roman" w:hAnsi="Times New Roman" w:cs="Times New Roman"/>
          <w:lang w:val="lt-LT"/>
        </w:rPr>
        <w:t>eglamento (ES) 2016/679 6 straipsnio 1 dalies f punktu, 9 straipsnio 2 dalies f punktu.</w:t>
      </w:r>
    </w:p>
    <w:p w14:paraId="35F664E7" w14:textId="77777777" w:rsidR="00A04554" w:rsidRPr="00445367" w:rsidRDefault="00A04554" w:rsidP="00A04554">
      <w:pPr>
        <w:tabs>
          <w:tab w:val="left" w:pos="142"/>
          <w:tab w:val="left" w:pos="284"/>
          <w:tab w:val="left" w:pos="993"/>
        </w:tabs>
        <w:ind w:right="-1"/>
        <w:jc w:val="both"/>
        <w:rPr>
          <w:rFonts w:ascii="Times New Roman" w:eastAsia="Calibri" w:hAnsi="Times New Roman" w:cs="Times New Roman"/>
          <w:lang w:val="lt-LT"/>
        </w:rPr>
      </w:pPr>
    </w:p>
    <w:p w14:paraId="4889CD2E" w14:textId="77777777" w:rsidR="00A04554" w:rsidRPr="00445367" w:rsidRDefault="00A04554" w:rsidP="00A04554">
      <w:pPr>
        <w:tabs>
          <w:tab w:val="left" w:pos="142"/>
          <w:tab w:val="left" w:pos="284"/>
          <w:tab w:val="left" w:pos="993"/>
        </w:tabs>
        <w:ind w:right="-1"/>
        <w:jc w:val="both"/>
        <w:rPr>
          <w:rFonts w:ascii="Times New Roman" w:hAnsi="Times New Roman" w:cs="Times New Roman"/>
          <w:lang w:val="lt-LT"/>
        </w:rPr>
      </w:pPr>
    </w:p>
    <w:p w14:paraId="699140B0" w14:textId="77777777" w:rsidR="00A04554" w:rsidRPr="00445367" w:rsidRDefault="00A04554" w:rsidP="00A04554">
      <w:pPr>
        <w:numPr>
          <w:ilvl w:val="0"/>
          <w:numId w:val="2"/>
        </w:numPr>
        <w:tabs>
          <w:tab w:val="left" w:pos="142"/>
          <w:tab w:val="left" w:pos="284"/>
          <w:tab w:val="left" w:pos="993"/>
        </w:tabs>
        <w:ind w:left="0" w:right="-1" w:firstLine="0"/>
        <w:contextualSpacing/>
        <w:jc w:val="both"/>
        <w:rPr>
          <w:rFonts w:ascii="Times New Roman" w:hAnsi="Times New Roman" w:cs="Times New Roman"/>
          <w:lang w:val="lt-LT"/>
        </w:rPr>
      </w:pPr>
      <w:r w:rsidRPr="00445367">
        <w:rPr>
          <w:rFonts w:ascii="Times New Roman" w:hAnsi="Times New Roman" w:cs="Times New Roman"/>
          <w:b/>
          <w:lang w:val="lt-LT"/>
        </w:rPr>
        <w:t>Tvarkomi duomenys.</w:t>
      </w:r>
      <w:r w:rsidRPr="00445367">
        <w:rPr>
          <w:rFonts w:ascii="Times New Roman" w:hAnsi="Times New Roman" w:cs="Times New Roman"/>
          <w:lang w:val="lt-LT"/>
        </w:rPr>
        <w:t xml:space="preserve"> </w:t>
      </w:r>
    </w:p>
    <w:p w14:paraId="046B9E1F" w14:textId="77777777" w:rsidR="00A04554" w:rsidRPr="00445367" w:rsidRDefault="00A04554" w:rsidP="00A04554">
      <w:pPr>
        <w:tabs>
          <w:tab w:val="left" w:pos="142"/>
          <w:tab w:val="left" w:pos="284"/>
          <w:tab w:val="left" w:pos="709"/>
          <w:tab w:val="left" w:pos="993"/>
        </w:tabs>
        <w:ind w:right="-1"/>
        <w:jc w:val="both"/>
        <w:rPr>
          <w:rFonts w:ascii="Times New Roman" w:eastAsia="Calibri" w:hAnsi="Times New Roman" w:cs="Times New Roman"/>
          <w:b/>
          <w:bCs/>
          <w:lang w:val="lt-LT"/>
        </w:rPr>
      </w:pPr>
    </w:p>
    <w:p w14:paraId="2F9DBA3E" w14:textId="77777777" w:rsidR="00A04554" w:rsidRPr="00445367" w:rsidRDefault="00A04554" w:rsidP="00A04554">
      <w:pPr>
        <w:jc w:val="both"/>
        <w:rPr>
          <w:rFonts w:ascii="Times New Roman" w:eastAsia="Calibri" w:hAnsi="Times New Roman" w:cs="Times New Roman"/>
          <w:lang w:val="lt-LT"/>
        </w:rPr>
      </w:pPr>
      <w:r w:rsidRPr="00445367">
        <w:rPr>
          <w:rFonts w:ascii="Times New Roman" w:eastAsia="Calibri" w:hAnsi="Times New Roman" w:cs="Times New Roman"/>
          <w:b/>
          <w:bCs/>
          <w:lang w:val="lt-LT"/>
        </w:rPr>
        <w:t xml:space="preserve">Atrankos į </w:t>
      </w:r>
      <w:r w:rsidRPr="00445367">
        <w:rPr>
          <w:rFonts w:ascii="Times New Roman" w:hAnsi="Times New Roman" w:cs="Times New Roman"/>
          <w:b/>
          <w:bCs/>
          <w:lang w:val="lt-LT"/>
        </w:rPr>
        <w:t xml:space="preserve">Medicinos etikos komisiją </w:t>
      </w:r>
      <w:r w:rsidRPr="00445367">
        <w:rPr>
          <w:rFonts w:ascii="Times New Roman" w:eastAsia="Calibri" w:hAnsi="Times New Roman" w:cs="Times New Roman"/>
          <w:b/>
          <w:bCs/>
          <w:lang w:val="lt-LT"/>
        </w:rPr>
        <w:t xml:space="preserve">tikslu </w:t>
      </w:r>
      <w:r w:rsidRPr="00445367">
        <w:rPr>
          <w:rFonts w:ascii="Times New Roman" w:eastAsia="Calibri" w:hAnsi="Times New Roman" w:cs="Times New Roman"/>
          <w:lang w:val="lt-LT"/>
        </w:rPr>
        <w:t xml:space="preserve">tvarkomi šie kandidato į </w:t>
      </w:r>
      <w:r w:rsidRPr="00445367">
        <w:rPr>
          <w:rFonts w:ascii="Times New Roman" w:hAnsi="Times New Roman" w:cs="Times New Roman"/>
          <w:lang w:val="lt-LT"/>
        </w:rPr>
        <w:t>Medicinos etikos komisiją</w:t>
      </w:r>
      <w:r w:rsidRPr="00445367">
        <w:rPr>
          <w:rFonts w:ascii="Times New Roman" w:eastAsia="Calibri" w:hAnsi="Times New Roman" w:cs="Times New Roman"/>
          <w:lang w:val="lt-LT"/>
        </w:rPr>
        <w:t xml:space="preserve"> asmens duomenys: vardas, pavardė, telefono ryšio numeris, el. pašto adresas, </w:t>
      </w:r>
      <w:r>
        <w:rPr>
          <w:rFonts w:ascii="Times New Roman" w:eastAsia="Calibri" w:hAnsi="Times New Roman" w:cs="Times New Roman"/>
          <w:lang w:val="lt-LT"/>
        </w:rPr>
        <w:t xml:space="preserve">patirtis Medicinos etikos klausimais, motyvacija dirbti Medicinos etikos komisijoje, kiti atrankos metu pateikti asmens duomenys. </w:t>
      </w:r>
    </w:p>
    <w:p w14:paraId="50FEB217" w14:textId="77777777" w:rsidR="00A04554" w:rsidRPr="00445367" w:rsidRDefault="00A04554" w:rsidP="00A04554">
      <w:pPr>
        <w:tabs>
          <w:tab w:val="left" w:pos="142"/>
          <w:tab w:val="left" w:pos="284"/>
          <w:tab w:val="left" w:pos="709"/>
          <w:tab w:val="left" w:pos="993"/>
        </w:tabs>
        <w:ind w:right="-1"/>
        <w:jc w:val="both"/>
        <w:rPr>
          <w:rFonts w:ascii="Times New Roman" w:hAnsi="Times New Roman" w:cs="Times New Roman"/>
          <w:b/>
          <w:bCs/>
          <w:lang w:val="lt-LT"/>
        </w:rPr>
      </w:pPr>
    </w:p>
    <w:p w14:paraId="560306D4" w14:textId="77777777" w:rsidR="00A04554" w:rsidRPr="00445367" w:rsidRDefault="00A04554" w:rsidP="00A04554">
      <w:pPr>
        <w:tabs>
          <w:tab w:val="left" w:pos="142"/>
          <w:tab w:val="left" w:pos="284"/>
          <w:tab w:val="left" w:pos="709"/>
          <w:tab w:val="left" w:pos="993"/>
        </w:tabs>
        <w:ind w:right="-1"/>
        <w:jc w:val="both"/>
        <w:rPr>
          <w:rFonts w:ascii="Times New Roman" w:eastAsia="Calibri" w:hAnsi="Times New Roman" w:cs="Times New Roman"/>
          <w:lang w:val="lt-LT"/>
        </w:rPr>
      </w:pPr>
      <w:r w:rsidRPr="00445367">
        <w:rPr>
          <w:rFonts w:ascii="Times New Roman" w:hAnsi="Times New Roman" w:cs="Times New Roman"/>
          <w:b/>
          <w:bCs/>
          <w:lang w:val="lt-LT"/>
        </w:rPr>
        <w:t>Medicinos etikos komisijos</w:t>
      </w:r>
      <w:r w:rsidRPr="00445367">
        <w:rPr>
          <w:rFonts w:ascii="Times New Roman" w:hAnsi="Times New Roman" w:cs="Times New Roman"/>
          <w:b/>
          <w:bCs/>
          <w:lang w:val="lt-LT" w:bidi="lt-LT"/>
        </w:rPr>
        <w:t xml:space="preserve"> veiklos</w:t>
      </w:r>
      <w:r w:rsidRPr="00445367">
        <w:rPr>
          <w:rFonts w:ascii="Times New Roman" w:hAnsi="Times New Roman" w:cs="Times New Roman"/>
          <w:lang w:val="lt-LT" w:bidi="lt-LT"/>
        </w:rPr>
        <w:t xml:space="preserve"> </w:t>
      </w:r>
      <w:r w:rsidRPr="00445367">
        <w:rPr>
          <w:rFonts w:ascii="Times New Roman" w:hAnsi="Times New Roman" w:cs="Times New Roman"/>
          <w:b/>
          <w:bCs/>
          <w:lang w:val="lt-LT"/>
        </w:rPr>
        <w:t xml:space="preserve">organizavimo bei pateiktų siūlymų nagrinėjimo ir įgyvendinimo </w:t>
      </w:r>
      <w:r w:rsidRPr="00445367">
        <w:rPr>
          <w:rFonts w:ascii="Times New Roman" w:eastAsia="Calibri" w:hAnsi="Times New Roman" w:cs="Times New Roman"/>
          <w:b/>
          <w:bCs/>
          <w:lang w:val="lt-LT"/>
        </w:rPr>
        <w:t>tikslu</w:t>
      </w:r>
      <w:r w:rsidRPr="00445367">
        <w:rPr>
          <w:rFonts w:ascii="Times New Roman" w:eastAsia="Calibri" w:hAnsi="Times New Roman" w:cs="Times New Roman"/>
          <w:lang w:val="lt-LT"/>
        </w:rPr>
        <w:t xml:space="preserve"> tvarkomi </w:t>
      </w:r>
      <w:r w:rsidRPr="00445367">
        <w:rPr>
          <w:rFonts w:ascii="Times New Roman" w:hAnsi="Times New Roman" w:cs="Times New Roman"/>
          <w:lang w:val="lt-LT"/>
        </w:rPr>
        <w:t>Medicinos etikos komisijos</w:t>
      </w:r>
      <w:r w:rsidRPr="00445367">
        <w:rPr>
          <w:rFonts w:ascii="Times New Roman" w:hAnsi="Times New Roman" w:cs="Times New Roman"/>
          <w:b/>
          <w:bCs/>
          <w:lang w:val="lt-LT" w:bidi="lt-LT"/>
        </w:rPr>
        <w:t xml:space="preserve"> </w:t>
      </w:r>
      <w:r w:rsidRPr="00445367">
        <w:rPr>
          <w:rFonts w:ascii="Times New Roman" w:eastAsia="Calibri" w:hAnsi="Times New Roman" w:cs="Times New Roman"/>
          <w:lang w:val="lt-LT"/>
        </w:rPr>
        <w:t xml:space="preserve">narių asmens duomenys: vardas, pavardė, el. pašto adresas, telefono numeris, komunikacijos duomenys, komisijos protokoluose, nutarimuose, siūlymuose, rekomendacijose bei kituose dokumentuose nurodyti </w:t>
      </w:r>
      <w:r w:rsidRPr="00445367">
        <w:rPr>
          <w:rFonts w:ascii="Times New Roman" w:hAnsi="Times New Roman" w:cs="Times New Roman"/>
          <w:lang w:val="lt-LT"/>
        </w:rPr>
        <w:t>Medicinos etikos komisijos</w:t>
      </w:r>
      <w:r w:rsidRPr="00445367">
        <w:rPr>
          <w:rFonts w:ascii="Times New Roman" w:hAnsi="Times New Roman" w:cs="Times New Roman"/>
          <w:lang w:val="lt-LT" w:bidi="lt-LT"/>
        </w:rPr>
        <w:t xml:space="preserve"> </w:t>
      </w:r>
      <w:r w:rsidRPr="00445367">
        <w:rPr>
          <w:rFonts w:ascii="Times New Roman" w:eastAsia="Calibri" w:hAnsi="Times New Roman" w:cs="Times New Roman"/>
          <w:lang w:val="lt-LT"/>
        </w:rPr>
        <w:t xml:space="preserve">narių asmens duomenys, kiti būtini asmens duomenys. </w:t>
      </w:r>
    </w:p>
    <w:p w14:paraId="4D29D120" w14:textId="77777777" w:rsidR="00A04554" w:rsidRPr="00445367" w:rsidRDefault="00A04554" w:rsidP="00A04554">
      <w:pPr>
        <w:tabs>
          <w:tab w:val="left" w:pos="142"/>
          <w:tab w:val="left" w:pos="284"/>
          <w:tab w:val="left" w:pos="709"/>
          <w:tab w:val="left" w:pos="993"/>
        </w:tabs>
        <w:ind w:right="-1"/>
        <w:jc w:val="both"/>
        <w:rPr>
          <w:rFonts w:ascii="Times New Roman" w:hAnsi="Times New Roman" w:cs="Times New Roman"/>
          <w:b/>
          <w:bCs/>
          <w:lang w:val="lt-LT"/>
        </w:rPr>
      </w:pPr>
    </w:p>
    <w:p w14:paraId="584897DC" w14:textId="77777777" w:rsidR="00A04554" w:rsidRPr="00445367" w:rsidRDefault="00A04554" w:rsidP="00A04554">
      <w:pPr>
        <w:tabs>
          <w:tab w:val="left" w:pos="142"/>
          <w:tab w:val="left" w:pos="284"/>
          <w:tab w:val="left" w:pos="709"/>
          <w:tab w:val="left" w:pos="993"/>
        </w:tabs>
        <w:ind w:right="-1"/>
        <w:jc w:val="both"/>
        <w:rPr>
          <w:rFonts w:ascii="Times New Roman" w:hAnsi="Times New Roman" w:cs="Times New Roman"/>
          <w:lang w:val="lt-LT"/>
        </w:rPr>
      </w:pPr>
      <w:r w:rsidRPr="00445367">
        <w:rPr>
          <w:rFonts w:ascii="Times New Roman" w:hAnsi="Times New Roman" w:cs="Times New Roman"/>
          <w:b/>
          <w:bCs/>
          <w:lang w:val="lt-LT"/>
        </w:rPr>
        <w:t>Dokumentų valdymo tikslu</w:t>
      </w:r>
      <w:r w:rsidRPr="00445367">
        <w:rPr>
          <w:rFonts w:ascii="Times New Roman" w:hAnsi="Times New Roman" w:cs="Times New Roman"/>
          <w:lang w:val="lt-LT"/>
        </w:rPr>
        <w:t xml:space="preserve"> tvarkomi dokumentuose nurodyti Jūsų asmens duomenys.</w:t>
      </w:r>
    </w:p>
    <w:p w14:paraId="73F6A797" w14:textId="77777777" w:rsidR="00A04554" w:rsidRPr="00445367" w:rsidRDefault="00A04554" w:rsidP="00A04554">
      <w:pPr>
        <w:tabs>
          <w:tab w:val="left" w:pos="142"/>
          <w:tab w:val="left" w:pos="284"/>
          <w:tab w:val="left" w:pos="709"/>
          <w:tab w:val="left" w:pos="993"/>
        </w:tabs>
        <w:ind w:right="-1"/>
        <w:jc w:val="both"/>
        <w:rPr>
          <w:rFonts w:ascii="Times New Roman" w:eastAsia="Calibri" w:hAnsi="Times New Roman" w:cs="Times New Roman"/>
          <w:lang w:val="lt-LT"/>
        </w:rPr>
      </w:pPr>
    </w:p>
    <w:p w14:paraId="58882F6F" w14:textId="77777777" w:rsidR="00A04554" w:rsidRPr="00445367" w:rsidRDefault="00A04554" w:rsidP="00A04554">
      <w:pPr>
        <w:tabs>
          <w:tab w:val="left" w:pos="142"/>
          <w:tab w:val="left" w:pos="284"/>
          <w:tab w:val="left" w:pos="709"/>
          <w:tab w:val="left" w:pos="993"/>
        </w:tabs>
        <w:ind w:right="-1"/>
        <w:jc w:val="both"/>
        <w:rPr>
          <w:rFonts w:ascii="Times New Roman" w:hAnsi="Times New Roman" w:cs="Times New Roman"/>
          <w:lang w:val="lt-LT"/>
        </w:rPr>
      </w:pPr>
      <w:r w:rsidRPr="00445367">
        <w:rPr>
          <w:rFonts w:ascii="Times New Roman" w:eastAsia="Calibri" w:hAnsi="Times New Roman" w:cs="Times New Roman"/>
          <w:b/>
          <w:bCs/>
          <w:lang w:val="lt-LT"/>
        </w:rPr>
        <w:t>Ligoninės teisių ir teisėtų interesų apsaugos tikslu</w:t>
      </w:r>
      <w:r w:rsidRPr="00445367">
        <w:rPr>
          <w:rFonts w:ascii="Times New Roman" w:hAnsi="Times New Roman" w:cs="Times New Roman"/>
          <w:lang w:val="lt-LT"/>
        </w:rPr>
        <w:t xml:space="preserve"> gali būti tvarkomi visi prieš tai nurodyti duomenys. </w:t>
      </w:r>
    </w:p>
    <w:p w14:paraId="7B909E98" w14:textId="77777777" w:rsidR="00A04554" w:rsidRPr="00445367" w:rsidRDefault="00A04554" w:rsidP="00A04554">
      <w:pPr>
        <w:tabs>
          <w:tab w:val="left" w:pos="142"/>
          <w:tab w:val="left" w:pos="284"/>
          <w:tab w:val="left" w:pos="709"/>
          <w:tab w:val="left" w:pos="993"/>
        </w:tabs>
        <w:ind w:right="-1"/>
        <w:jc w:val="both"/>
        <w:rPr>
          <w:rFonts w:ascii="Times New Roman" w:hAnsi="Times New Roman" w:cs="Times New Roman"/>
          <w:lang w:val="lt-LT"/>
        </w:rPr>
      </w:pPr>
    </w:p>
    <w:p w14:paraId="76213549" w14:textId="77777777" w:rsidR="00A04554" w:rsidRPr="00445367" w:rsidRDefault="00A04554" w:rsidP="00A04554">
      <w:pPr>
        <w:tabs>
          <w:tab w:val="left" w:pos="142"/>
          <w:tab w:val="left" w:pos="284"/>
          <w:tab w:val="left" w:pos="709"/>
          <w:tab w:val="left" w:pos="993"/>
        </w:tabs>
        <w:ind w:right="-1"/>
        <w:jc w:val="both"/>
        <w:rPr>
          <w:rFonts w:ascii="Times New Roman" w:hAnsi="Times New Roman" w:cs="Times New Roman"/>
          <w:lang w:val="lt-LT"/>
        </w:rPr>
      </w:pPr>
      <w:r w:rsidRPr="00445367">
        <w:rPr>
          <w:rFonts w:ascii="Times New Roman" w:hAnsi="Times New Roman" w:cs="Times New Roman"/>
          <w:lang w:val="lt-LT"/>
        </w:rPr>
        <w:t>Kiekvienu individualiu atveju asmens duomenų tvarkoma tik tiek, kiek yra būtina nurodytiems tikslams pasiekti.</w:t>
      </w:r>
    </w:p>
    <w:p w14:paraId="73062C53" w14:textId="77777777" w:rsidR="00A04554" w:rsidRPr="00445367" w:rsidRDefault="00A04554" w:rsidP="00A04554">
      <w:pPr>
        <w:tabs>
          <w:tab w:val="left" w:pos="142"/>
          <w:tab w:val="left" w:pos="284"/>
          <w:tab w:val="left" w:pos="709"/>
          <w:tab w:val="left" w:pos="993"/>
        </w:tabs>
        <w:ind w:right="-1"/>
        <w:jc w:val="both"/>
        <w:rPr>
          <w:rFonts w:ascii="Times New Roman" w:hAnsi="Times New Roman" w:cs="Times New Roman"/>
          <w:lang w:val="lt-LT"/>
        </w:rPr>
      </w:pPr>
    </w:p>
    <w:p w14:paraId="4EDF6144" w14:textId="77777777" w:rsidR="00A04554" w:rsidRPr="00445367" w:rsidRDefault="00A04554" w:rsidP="00A04554">
      <w:pPr>
        <w:numPr>
          <w:ilvl w:val="0"/>
          <w:numId w:val="2"/>
        </w:numPr>
        <w:tabs>
          <w:tab w:val="left" w:pos="142"/>
          <w:tab w:val="left" w:pos="284"/>
          <w:tab w:val="left" w:pos="993"/>
        </w:tabs>
        <w:ind w:left="0" w:right="-1" w:firstLine="0"/>
        <w:contextualSpacing/>
        <w:jc w:val="both"/>
        <w:rPr>
          <w:rFonts w:ascii="Times New Roman" w:hAnsi="Times New Roman" w:cs="Times New Roman"/>
          <w:lang w:val="lt-LT"/>
        </w:rPr>
      </w:pPr>
      <w:r w:rsidRPr="00445367">
        <w:rPr>
          <w:rFonts w:ascii="Times New Roman" w:hAnsi="Times New Roman" w:cs="Times New Roman"/>
          <w:b/>
          <w:lang w:val="lt-LT"/>
        </w:rPr>
        <w:t>Duomenų kilmė.</w:t>
      </w:r>
      <w:r w:rsidRPr="00445367">
        <w:rPr>
          <w:rFonts w:ascii="Times New Roman" w:hAnsi="Times New Roman" w:cs="Times New Roman"/>
          <w:lang w:val="lt-LT"/>
        </w:rPr>
        <w:t xml:space="preserve"> </w:t>
      </w:r>
    </w:p>
    <w:p w14:paraId="6AA343F1" w14:textId="77777777" w:rsidR="00A04554" w:rsidRPr="00445367" w:rsidRDefault="00A04554" w:rsidP="00A04554">
      <w:pPr>
        <w:tabs>
          <w:tab w:val="left" w:pos="142"/>
          <w:tab w:val="left" w:pos="284"/>
          <w:tab w:val="left" w:pos="993"/>
        </w:tabs>
        <w:ind w:right="-1"/>
        <w:jc w:val="both"/>
        <w:rPr>
          <w:rFonts w:ascii="Times New Roman" w:hAnsi="Times New Roman" w:cs="Times New Roman"/>
          <w:lang w:val="lt-LT"/>
        </w:rPr>
      </w:pPr>
      <w:r w:rsidRPr="00445367">
        <w:rPr>
          <w:rFonts w:ascii="Times New Roman" w:hAnsi="Times New Roman" w:cs="Times New Roman"/>
          <w:lang w:val="lt-LT"/>
        </w:rPr>
        <w:t>Ligoninė tvarko tuos kandidatų į Medicinos etikos komisiją, Medicinos etikos komisijos</w:t>
      </w:r>
      <w:r w:rsidRPr="00445367">
        <w:rPr>
          <w:rFonts w:ascii="Times New Roman" w:hAnsi="Times New Roman" w:cs="Times New Roman"/>
          <w:lang w:val="lt-LT" w:bidi="lt-LT"/>
        </w:rPr>
        <w:t xml:space="preserve"> </w:t>
      </w:r>
      <w:r w:rsidRPr="00445367">
        <w:rPr>
          <w:rFonts w:ascii="Times New Roman" w:hAnsi="Times New Roman" w:cs="Times New Roman"/>
          <w:lang w:val="lt-LT"/>
        </w:rPr>
        <w:t xml:space="preserve">narių asmens duomenis, kuriuos </w:t>
      </w:r>
      <w:r>
        <w:rPr>
          <w:rFonts w:ascii="Times New Roman" w:hAnsi="Times New Roman" w:cs="Times New Roman"/>
          <w:lang w:val="lt-LT"/>
        </w:rPr>
        <w:t xml:space="preserve">Jūs pateikiate pats, kuriuos Ligoninė gauna </w:t>
      </w:r>
      <w:r w:rsidRPr="00445367">
        <w:rPr>
          <w:rFonts w:ascii="Times New Roman" w:hAnsi="Times New Roman" w:cs="Times New Roman"/>
          <w:lang w:val="lt-LT"/>
        </w:rPr>
        <w:t>iš kitų įstaigų ar organizacijų, kitų asmenų, kurie tokius asmens duomenis pateikia Ligoninei.</w:t>
      </w:r>
    </w:p>
    <w:p w14:paraId="14727761" w14:textId="77777777" w:rsidR="00A04554" w:rsidRPr="00445367" w:rsidRDefault="00A04554" w:rsidP="00A04554">
      <w:pPr>
        <w:tabs>
          <w:tab w:val="left" w:pos="142"/>
          <w:tab w:val="left" w:pos="284"/>
          <w:tab w:val="left" w:pos="993"/>
        </w:tabs>
        <w:ind w:right="-1"/>
        <w:jc w:val="both"/>
        <w:rPr>
          <w:rFonts w:ascii="Times New Roman" w:hAnsi="Times New Roman" w:cs="Times New Roman"/>
          <w:lang w:val="lt-LT"/>
        </w:rPr>
      </w:pPr>
    </w:p>
    <w:p w14:paraId="065A7D43" w14:textId="77777777" w:rsidR="00A04554" w:rsidRPr="00445367" w:rsidRDefault="00A04554" w:rsidP="00A04554">
      <w:pPr>
        <w:numPr>
          <w:ilvl w:val="0"/>
          <w:numId w:val="2"/>
        </w:numPr>
        <w:tabs>
          <w:tab w:val="left" w:pos="142"/>
          <w:tab w:val="left" w:pos="284"/>
        </w:tabs>
        <w:ind w:left="0" w:right="-1" w:firstLine="0"/>
        <w:contextualSpacing/>
        <w:jc w:val="both"/>
        <w:rPr>
          <w:rFonts w:ascii="Times New Roman" w:hAnsi="Times New Roman" w:cs="Times New Roman"/>
          <w:lang w:val="lt-LT"/>
        </w:rPr>
      </w:pPr>
      <w:r w:rsidRPr="00445367">
        <w:rPr>
          <w:rFonts w:ascii="Times New Roman" w:hAnsi="Times New Roman" w:cs="Times New Roman"/>
          <w:b/>
          <w:lang w:val="lt-LT"/>
        </w:rPr>
        <w:t>Duomenų gavėjai.</w:t>
      </w:r>
      <w:r w:rsidRPr="00445367">
        <w:rPr>
          <w:rFonts w:ascii="Times New Roman" w:hAnsi="Times New Roman" w:cs="Times New Roman"/>
          <w:lang w:val="lt-LT"/>
        </w:rPr>
        <w:t xml:space="preserve"> </w:t>
      </w:r>
    </w:p>
    <w:p w14:paraId="58842F95" w14:textId="77777777" w:rsidR="00A04554" w:rsidRPr="00445367" w:rsidRDefault="00A04554" w:rsidP="00A04554">
      <w:pPr>
        <w:tabs>
          <w:tab w:val="left" w:pos="142"/>
          <w:tab w:val="left" w:pos="284"/>
        </w:tabs>
        <w:ind w:right="-1"/>
        <w:jc w:val="both"/>
        <w:rPr>
          <w:rFonts w:ascii="Times New Roman" w:hAnsi="Times New Roman" w:cs="Times New Roman"/>
          <w:spacing w:val="-5"/>
          <w:lang w:val="lt-LT"/>
        </w:rPr>
      </w:pPr>
      <w:r w:rsidRPr="00445367">
        <w:rPr>
          <w:rFonts w:ascii="Times New Roman" w:hAnsi="Times New Roman" w:cs="Times New Roman"/>
          <w:spacing w:val="-5"/>
          <w:lang w:val="lt-LT"/>
        </w:rPr>
        <w:t xml:space="preserve">Jūsų asmens duomenys tvarkomi ir saugomi Europos Sąjungos teritorijoje. </w:t>
      </w:r>
    </w:p>
    <w:p w14:paraId="62224277" w14:textId="77777777" w:rsidR="00A04554" w:rsidRPr="00445367" w:rsidRDefault="00A04554" w:rsidP="00A04554">
      <w:pPr>
        <w:tabs>
          <w:tab w:val="left" w:pos="142"/>
          <w:tab w:val="left" w:pos="284"/>
        </w:tabs>
        <w:ind w:right="-1"/>
        <w:jc w:val="both"/>
        <w:rPr>
          <w:rFonts w:ascii="Times New Roman" w:hAnsi="Times New Roman" w:cs="Times New Roman"/>
          <w:lang w:val="lt-LT"/>
        </w:rPr>
      </w:pPr>
    </w:p>
    <w:p w14:paraId="575CB92E"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Jūsų asmens duomenys bus prieinami Medicinos etikos komisijos rinkimų organizavimo komisijos nariams, Ligoninės darbuotojams, specialistams, ekspertams bei kitiems komisijos posėdžiuose dalyvaujantiems asmenims, komisijai skundus, prašymus pateikusiems asmenims bei apskųstiems asmenims.</w:t>
      </w:r>
    </w:p>
    <w:p w14:paraId="1B38ED69" w14:textId="77777777" w:rsidR="00A04554" w:rsidRPr="00445367" w:rsidRDefault="00A04554" w:rsidP="00A04554">
      <w:pPr>
        <w:tabs>
          <w:tab w:val="left" w:pos="142"/>
          <w:tab w:val="left" w:pos="284"/>
        </w:tabs>
        <w:ind w:right="-1"/>
        <w:jc w:val="both"/>
        <w:rPr>
          <w:rFonts w:ascii="Times New Roman" w:hAnsi="Times New Roman" w:cs="Times New Roman"/>
          <w:lang w:val="lt-LT"/>
        </w:rPr>
      </w:pPr>
    </w:p>
    <w:p w14:paraId="71F8847F"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 xml:space="preserve">Medicinos etikos komisijos pirmininko vardas, pavardė, pareigos ir telefono ryšio  numeris skelbiami Ligoninės interneto svetainėje. </w:t>
      </w:r>
    </w:p>
    <w:p w14:paraId="65FFF48B" w14:textId="77777777" w:rsidR="00A04554" w:rsidRPr="00445367" w:rsidRDefault="00A04554" w:rsidP="00A04554">
      <w:pPr>
        <w:tabs>
          <w:tab w:val="left" w:pos="142"/>
          <w:tab w:val="left" w:pos="284"/>
        </w:tabs>
        <w:ind w:right="-1"/>
        <w:jc w:val="both"/>
        <w:rPr>
          <w:rFonts w:ascii="Times New Roman" w:hAnsi="Times New Roman" w:cs="Times New Roman"/>
          <w:lang w:val="lt-LT"/>
        </w:rPr>
      </w:pPr>
    </w:p>
    <w:p w14:paraId="275574CE" w14:textId="77777777" w:rsidR="00A04554" w:rsidRPr="00445367" w:rsidRDefault="00A04554" w:rsidP="00A04554">
      <w:pPr>
        <w:tabs>
          <w:tab w:val="left" w:pos="142"/>
          <w:tab w:val="left" w:pos="284"/>
        </w:tabs>
        <w:ind w:right="-1"/>
        <w:jc w:val="both"/>
        <w:rPr>
          <w:rFonts w:ascii="Times New Roman" w:hAnsi="Times New Roman" w:cs="Times New Roman"/>
          <w:color w:val="000000"/>
          <w:lang w:val="lt-LT"/>
        </w:rPr>
      </w:pPr>
      <w:r w:rsidRPr="00445367">
        <w:rPr>
          <w:rFonts w:ascii="Times New Roman" w:hAnsi="Times New Roman" w:cs="Times New Roman"/>
          <w:lang w:val="lt-LT"/>
        </w:rPr>
        <w:t xml:space="preserve">Jūsų asmens duomenis Ligoninė gali teikti institucijoms ir (ar) įstaigoms, kurioms asmens duomenis teikti įpareigoja teisės aktai, </w:t>
      </w:r>
      <w:r w:rsidRPr="00445367">
        <w:rPr>
          <w:rFonts w:ascii="Times New Roman" w:hAnsi="Times New Roman" w:cs="Times New Roman"/>
          <w:color w:val="000000"/>
          <w:lang w:val="lt-LT"/>
        </w:rPr>
        <w:t>teismams, kitoms ginčus nagrinėjančioms institucijoms, kitiems asmenims, turintiems teisę tokius asmens duomenis gauti.</w:t>
      </w:r>
    </w:p>
    <w:p w14:paraId="146EC36D" w14:textId="77777777" w:rsidR="00A04554" w:rsidRPr="00445367" w:rsidRDefault="00A04554" w:rsidP="00A04554">
      <w:pPr>
        <w:tabs>
          <w:tab w:val="left" w:pos="142"/>
          <w:tab w:val="left" w:pos="284"/>
        </w:tabs>
        <w:ind w:right="-1"/>
        <w:jc w:val="both"/>
        <w:rPr>
          <w:rFonts w:ascii="Times New Roman" w:hAnsi="Times New Roman" w:cs="Times New Roman"/>
          <w:color w:val="000000"/>
          <w:lang w:val="lt-LT"/>
        </w:rPr>
      </w:pPr>
    </w:p>
    <w:p w14:paraId="784BF619" w14:textId="77777777" w:rsidR="00A04554" w:rsidRPr="00445367" w:rsidRDefault="00A04554" w:rsidP="00A04554">
      <w:pPr>
        <w:tabs>
          <w:tab w:val="left" w:pos="142"/>
          <w:tab w:val="left" w:pos="284"/>
        </w:tabs>
        <w:ind w:right="-1"/>
        <w:contextualSpacing/>
        <w:jc w:val="both"/>
        <w:rPr>
          <w:rFonts w:ascii="Times New Roman" w:hAnsi="Times New Roman" w:cs="Times New Roman"/>
          <w:color w:val="000000"/>
          <w:lang w:val="lt-LT"/>
        </w:rPr>
      </w:pPr>
      <w:r w:rsidRPr="00445367">
        <w:rPr>
          <w:rFonts w:ascii="Times New Roman" w:hAnsi="Times New Roman" w:cs="Times New Roman"/>
          <w:color w:val="000000"/>
          <w:lang w:val="lt-LT"/>
        </w:rPr>
        <w:lastRenderedPageBreak/>
        <w:t xml:space="preserve">Be to, Jūsų asmens duomenis Ligoninė gali teikti paslaugų teikėjams, teikiantiems informacinių technologijų infrastruktūros, programinės įrangos ir jos priežiūros bei administravimo, elektroninių ryšių, </w:t>
      </w:r>
      <w:r w:rsidRPr="00445367">
        <w:rPr>
          <w:rFonts w:ascii="Times New Roman" w:hAnsi="Times New Roman" w:cs="Times New Roman"/>
          <w:lang w:val="lt-LT"/>
        </w:rPr>
        <w:t xml:space="preserve">auditorių, teisines, konsultavimo </w:t>
      </w:r>
      <w:r w:rsidRPr="00445367">
        <w:rPr>
          <w:rFonts w:ascii="Times New Roman" w:hAnsi="Times New Roman" w:cs="Times New Roman"/>
          <w:color w:val="000000"/>
          <w:lang w:val="lt-LT"/>
        </w:rPr>
        <w:t xml:space="preserve">bei </w:t>
      </w:r>
      <w:r w:rsidRPr="00445367">
        <w:rPr>
          <w:rFonts w:ascii="Times New Roman" w:hAnsi="Times New Roman" w:cs="Times New Roman"/>
          <w:lang w:val="lt-LT"/>
        </w:rPr>
        <w:t>kitas</w:t>
      </w:r>
      <w:r w:rsidRPr="00445367">
        <w:rPr>
          <w:rFonts w:ascii="Times New Roman" w:hAnsi="Times New Roman" w:cs="Times New Roman"/>
          <w:color w:val="000000"/>
          <w:lang w:val="lt-LT"/>
        </w:rPr>
        <w:t xml:space="preserve"> paslaugas</w:t>
      </w:r>
      <w:r w:rsidRPr="00445367">
        <w:rPr>
          <w:rFonts w:ascii="Times New Roman" w:eastAsia="Calibri" w:hAnsi="Times New Roman" w:cs="Times New Roman"/>
          <w:lang w:val="lt-LT"/>
        </w:rPr>
        <w:t xml:space="preserve">. </w:t>
      </w:r>
      <w:r w:rsidRPr="00445367">
        <w:rPr>
          <w:rFonts w:ascii="Times New Roman" w:hAnsi="Times New Roman" w:cs="Times New Roman"/>
          <w:color w:val="000000"/>
          <w:lang w:val="lt-LT"/>
        </w:rPr>
        <w:t>Esant poreikiui gali būti pasitelkti ir kiti duomenų tvarkytojai. </w:t>
      </w:r>
    </w:p>
    <w:p w14:paraId="152D248E" w14:textId="77777777" w:rsidR="00A04554" w:rsidRPr="00445367" w:rsidRDefault="00A04554" w:rsidP="00A04554">
      <w:pPr>
        <w:tabs>
          <w:tab w:val="left" w:pos="142"/>
          <w:tab w:val="left" w:pos="284"/>
        </w:tabs>
        <w:ind w:right="-1"/>
        <w:jc w:val="both"/>
        <w:rPr>
          <w:rFonts w:ascii="Times New Roman" w:hAnsi="Times New Roman" w:cs="Times New Roman"/>
          <w:lang w:val="lt-LT"/>
        </w:rPr>
      </w:pPr>
    </w:p>
    <w:p w14:paraId="7FE01EA5" w14:textId="77777777" w:rsidR="00A04554" w:rsidRPr="00445367" w:rsidRDefault="00A04554" w:rsidP="00A04554">
      <w:pPr>
        <w:numPr>
          <w:ilvl w:val="0"/>
          <w:numId w:val="2"/>
        </w:numPr>
        <w:tabs>
          <w:tab w:val="left" w:pos="142"/>
          <w:tab w:val="left" w:pos="284"/>
        </w:tabs>
        <w:ind w:left="0" w:right="-1" w:firstLine="0"/>
        <w:contextualSpacing/>
        <w:jc w:val="both"/>
        <w:rPr>
          <w:rFonts w:ascii="Times New Roman" w:hAnsi="Times New Roman" w:cs="Times New Roman"/>
          <w:b/>
          <w:lang w:val="lt-LT"/>
        </w:rPr>
      </w:pPr>
      <w:r w:rsidRPr="00445367">
        <w:rPr>
          <w:rFonts w:ascii="Times New Roman" w:hAnsi="Times New Roman" w:cs="Times New Roman"/>
          <w:b/>
          <w:lang w:val="lt-LT"/>
        </w:rPr>
        <w:t xml:space="preserve">Duomenų saugojimo laikotarpis. </w:t>
      </w:r>
    </w:p>
    <w:p w14:paraId="54048F95" w14:textId="77777777" w:rsidR="00A04554" w:rsidRPr="00445367" w:rsidRDefault="00A04554" w:rsidP="00A04554">
      <w:pPr>
        <w:tabs>
          <w:tab w:val="left" w:pos="142"/>
          <w:tab w:val="left" w:pos="284"/>
        </w:tabs>
        <w:ind w:right="-1"/>
        <w:contextualSpacing/>
        <w:jc w:val="both"/>
        <w:rPr>
          <w:rFonts w:ascii="Times New Roman" w:hAnsi="Times New Roman" w:cs="Times New Roman"/>
          <w:bCs/>
          <w:lang w:val="lt-LT"/>
        </w:rPr>
      </w:pPr>
      <w:r w:rsidRPr="00445367">
        <w:rPr>
          <w:rFonts w:ascii="Times New Roman" w:hAnsi="Times New Roman" w:cs="Times New Roman"/>
          <w:bCs/>
          <w:lang w:val="lt-LT"/>
        </w:rPr>
        <w:t xml:space="preserve">Kandidatų į </w:t>
      </w:r>
      <w:r w:rsidRPr="00445367">
        <w:rPr>
          <w:rFonts w:ascii="Times New Roman" w:hAnsi="Times New Roman" w:cs="Times New Roman"/>
          <w:lang w:val="lt-LT"/>
        </w:rPr>
        <w:t>Medicinos etikos komisijos</w:t>
      </w:r>
      <w:r w:rsidRPr="00445367">
        <w:rPr>
          <w:rFonts w:ascii="Times New Roman" w:hAnsi="Times New Roman" w:cs="Times New Roman"/>
          <w:b/>
          <w:bCs/>
          <w:lang w:val="lt-LT" w:bidi="lt-LT"/>
        </w:rPr>
        <w:t xml:space="preserve"> </w:t>
      </w:r>
      <w:r w:rsidRPr="00445367">
        <w:rPr>
          <w:rFonts w:ascii="Times New Roman" w:hAnsi="Times New Roman" w:cs="Times New Roman"/>
          <w:bCs/>
          <w:lang w:val="lt-LT"/>
        </w:rPr>
        <w:t xml:space="preserve">narius,  </w:t>
      </w:r>
      <w:r w:rsidRPr="00445367">
        <w:rPr>
          <w:rFonts w:ascii="Times New Roman" w:hAnsi="Times New Roman" w:cs="Times New Roman"/>
          <w:lang w:val="lt-LT"/>
        </w:rPr>
        <w:t>Medicinos etikos komisijos</w:t>
      </w:r>
      <w:r w:rsidRPr="00445367">
        <w:rPr>
          <w:rFonts w:ascii="Times New Roman" w:hAnsi="Times New Roman" w:cs="Times New Roman"/>
          <w:b/>
          <w:bCs/>
          <w:lang w:val="lt-LT" w:bidi="lt-LT"/>
        </w:rPr>
        <w:t xml:space="preserve"> </w:t>
      </w:r>
      <w:r w:rsidRPr="00445367">
        <w:rPr>
          <w:rFonts w:ascii="Times New Roman" w:hAnsi="Times New Roman" w:cs="Times New Roman"/>
          <w:bCs/>
          <w:lang w:val="lt-LT"/>
        </w:rPr>
        <w:t xml:space="preserve">narių asmens duomenys saugomi 5 metus arba kitais teisės aktuose ir (ar) Ligoninės dokumentacijos planuose nustatytais terminais. </w:t>
      </w:r>
    </w:p>
    <w:p w14:paraId="4E0539D8" w14:textId="77777777" w:rsidR="00A04554" w:rsidRPr="00445367" w:rsidRDefault="00A04554" w:rsidP="00A04554">
      <w:pPr>
        <w:tabs>
          <w:tab w:val="left" w:pos="142"/>
          <w:tab w:val="left" w:pos="284"/>
        </w:tabs>
        <w:ind w:right="-1"/>
        <w:contextualSpacing/>
        <w:jc w:val="both"/>
        <w:rPr>
          <w:rFonts w:ascii="Times New Roman" w:hAnsi="Times New Roman" w:cs="Times New Roman"/>
          <w:lang w:val="lt-LT"/>
        </w:rPr>
      </w:pPr>
    </w:p>
    <w:p w14:paraId="3988F0D5" w14:textId="77777777" w:rsidR="00A04554" w:rsidRPr="00445367" w:rsidRDefault="00A04554" w:rsidP="00A04554">
      <w:pPr>
        <w:numPr>
          <w:ilvl w:val="0"/>
          <w:numId w:val="2"/>
        </w:numPr>
        <w:tabs>
          <w:tab w:val="left" w:pos="142"/>
          <w:tab w:val="left" w:pos="284"/>
        </w:tabs>
        <w:ind w:left="0" w:right="-1" w:firstLine="0"/>
        <w:contextualSpacing/>
        <w:jc w:val="both"/>
        <w:rPr>
          <w:rFonts w:ascii="Times New Roman" w:hAnsi="Times New Roman" w:cs="Times New Roman"/>
          <w:lang w:val="lt-LT"/>
        </w:rPr>
      </w:pPr>
      <w:r w:rsidRPr="00445367">
        <w:rPr>
          <w:rFonts w:ascii="Times New Roman" w:hAnsi="Times New Roman" w:cs="Times New Roman"/>
          <w:b/>
          <w:lang w:val="lt-LT"/>
        </w:rPr>
        <w:t>Duomenų subjektų teisės ir jų įgyvendinimas.</w:t>
      </w:r>
      <w:r w:rsidRPr="00445367">
        <w:rPr>
          <w:rFonts w:ascii="Times New Roman" w:hAnsi="Times New Roman" w:cs="Times New Roman"/>
          <w:lang w:val="lt-LT"/>
        </w:rPr>
        <w:t xml:space="preserve"> </w:t>
      </w:r>
    </w:p>
    <w:p w14:paraId="558BDB4B"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 xml:space="preserve">Informuojame, kad Jūs turite šias duomenų subjekto teises, kurias Ligoninė įgyvendins Reglamento (ES) 2016/679 bei taikomų kitų teisės aktų nustatytomis sąlygomis ir apimtimi: </w:t>
      </w:r>
    </w:p>
    <w:p w14:paraId="7168A3C2"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1) teisę gauti informaciją apie duomenų tvarkymą;</w:t>
      </w:r>
    </w:p>
    <w:p w14:paraId="565F4FAC"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 xml:space="preserve">2) teisę susipažinti su savo duomenimis ir gauti jų kopiją; </w:t>
      </w:r>
    </w:p>
    <w:p w14:paraId="21805F9D" w14:textId="77777777" w:rsidR="00A04554" w:rsidRPr="00445367" w:rsidRDefault="00A04554" w:rsidP="00A04554">
      <w:pPr>
        <w:tabs>
          <w:tab w:val="left" w:pos="142"/>
          <w:tab w:val="left" w:pos="284"/>
          <w:tab w:val="left" w:pos="8640"/>
        </w:tabs>
        <w:ind w:right="-1"/>
        <w:jc w:val="both"/>
        <w:rPr>
          <w:rFonts w:ascii="Times New Roman" w:hAnsi="Times New Roman" w:cs="Times New Roman"/>
          <w:lang w:val="lt-LT"/>
        </w:rPr>
      </w:pPr>
      <w:r w:rsidRPr="00445367">
        <w:rPr>
          <w:rFonts w:ascii="Times New Roman" w:hAnsi="Times New Roman" w:cs="Times New Roman"/>
          <w:lang w:val="lt-LT"/>
        </w:rPr>
        <w:t xml:space="preserve">3) teisę reikalauti ištaisyti duomenis; </w:t>
      </w:r>
    </w:p>
    <w:p w14:paraId="54E0D39D" w14:textId="77777777" w:rsidR="00A04554" w:rsidRPr="00445367" w:rsidRDefault="00A04554" w:rsidP="00A04554">
      <w:pPr>
        <w:tabs>
          <w:tab w:val="left" w:pos="142"/>
          <w:tab w:val="left" w:pos="284"/>
        </w:tabs>
        <w:ind w:right="-1"/>
        <w:jc w:val="both"/>
        <w:rPr>
          <w:rFonts w:ascii="Times New Roman" w:hAnsi="Times New Roman" w:cs="Times New Roman"/>
          <w:color w:val="FF0000"/>
          <w:spacing w:val="-5"/>
          <w:lang w:val="lt-LT" w:eastAsia="lt-LT"/>
        </w:rPr>
      </w:pPr>
      <w:r w:rsidRPr="00445367">
        <w:rPr>
          <w:rFonts w:ascii="Times New Roman" w:hAnsi="Times New Roman" w:cs="Times New Roman"/>
          <w:lang w:val="lt-LT"/>
        </w:rPr>
        <w:t xml:space="preserve">4) teisę reikalauti ištrinti duomenis („teisė būti pamirštam“); </w:t>
      </w:r>
    </w:p>
    <w:p w14:paraId="5023161C"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 xml:space="preserve">5) teisę apriboti duomenų tvarkymą; </w:t>
      </w:r>
    </w:p>
    <w:p w14:paraId="6D141579"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 xml:space="preserve">6) teisę į duomenų </w:t>
      </w:r>
      <w:proofErr w:type="spellStart"/>
      <w:r w:rsidRPr="00445367">
        <w:rPr>
          <w:rFonts w:ascii="Times New Roman" w:hAnsi="Times New Roman" w:cs="Times New Roman"/>
          <w:lang w:val="lt-LT"/>
        </w:rPr>
        <w:t>perkeliamųmą</w:t>
      </w:r>
      <w:proofErr w:type="spellEnd"/>
      <w:r w:rsidRPr="00445367">
        <w:rPr>
          <w:rFonts w:ascii="Times New Roman" w:hAnsi="Times New Roman" w:cs="Times New Roman"/>
          <w:lang w:val="lt-LT"/>
        </w:rPr>
        <w:t>. Ši teisė taikoma asmens duomenų, kuriuos pateikė pats duomenų subjektas atžvilgiu, tvarkant asmens duomenis automatiniu būdu sutikimo pagrindu;</w:t>
      </w:r>
    </w:p>
    <w:p w14:paraId="3688B2FA"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7) teisę bet kuriuo metu atšaukti sutikimą, kai asmens duomenys tvarkomi sutikimo pagrindu;</w:t>
      </w:r>
    </w:p>
    <w:p w14:paraId="3546E994" w14:textId="77777777" w:rsidR="00A04554" w:rsidRPr="00445367" w:rsidRDefault="00A04554" w:rsidP="00A04554">
      <w:pPr>
        <w:tabs>
          <w:tab w:val="left" w:pos="142"/>
          <w:tab w:val="left" w:pos="284"/>
        </w:tabs>
        <w:ind w:right="-1"/>
        <w:jc w:val="both"/>
        <w:rPr>
          <w:rFonts w:ascii="Times New Roman" w:hAnsi="Times New Roman" w:cs="Times New Roman"/>
          <w:color w:val="000000"/>
          <w:shd w:val="clear" w:color="auto" w:fill="FFFFFF"/>
          <w:lang w:val="lt-LT"/>
        </w:rPr>
      </w:pPr>
      <w:r w:rsidRPr="00445367">
        <w:rPr>
          <w:rFonts w:ascii="Times New Roman" w:hAnsi="Times New Roman" w:cs="Times New Roman"/>
          <w:lang w:val="lt-LT"/>
        </w:rPr>
        <w:t xml:space="preserve">8) teisę nesutikti su duomenų tvarkymu, </w:t>
      </w:r>
      <w:r w:rsidRPr="00445367">
        <w:rPr>
          <w:rFonts w:ascii="Times New Roman" w:hAnsi="Times New Roman" w:cs="Times New Roman"/>
          <w:color w:val="000000"/>
          <w:shd w:val="clear" w:color="auto" w:fill="FFFFFF"/>
          <w:lang w:val="lt-LT"/>
        </w:rPr>
        <w:t>kai asmens duomenys tvarkomi siekiant viešojo intereso</w:t>
      </w:r>
      <w:r w:rsidRPr="00445367">
        <w:rPr>
          <w:rFonts w:ascii="Times New Roman" w:hAnsi="Times New Roman" w:cs="Times New Roman"/>
          <w:spacing w:val="-5"/>
          <w:lang w:val="lt-LT" w:eastAsia="lt-LT"/>
        </w:rPr>
        <w:t>.</w:t>
      </w:r>
    </w:p>
    <w:p w14:paraId="7C7B948D" w14:textId="77777777" w:rsidR="00A04554" w:rsidRPr="00445367" w:rsidRDefault="00A04554" w:rsidP="00A04554">
      <w:pPr>
        <w:tabs>
          <w:tab w:val="left" w:pos="142"/>
          <w:tab w:val="left" w:pos="284"/>
        </w:tabs>
        <w:ind w:right="-1"/>
        <w:jc w:val="both"/>
        <w:rPr>
          <w:rFonts w:ascii="Times New Roman" w:hAnsi="Times New Roman" w:cs="Times New Roman"/>
          <w:color w:val="000000"/>
          <w:shd w:val="clear" w:color="auto" w:fill="FFFFFF"/>
          <w:lang w:val="lt-LT"/>
        </w:rPr>
      </w:pPr>
    </w:p>
    <w:p w14:paraId="2BFED17F" w14:textId="77777777" w:rsidR="00A04554" w:rsidRPr="00445367" w:rsidRDefault="00A04554" w:rsidP="00A04554">
      <w:pPr>
        <w:tabs>
          <w:tab w:val="left" w:pos="142"/>
          <w:tab w:val="left" w:pos="284"/>
        </w:tabs>
        <w:ind w:right="-1"/>
        <w:jc w:val="both"/>
        <w:rPr>
          <w:rFonts w:ascii="Times New Roman" w:hAnsi="Times New Roman" w:cs="Times New Roman"/>
          <w:spacing w:val="-5"/>
          <w:lang w:val="lt-LT" w:eastAsia="lt-LT"/>
        </w:rPr>
      </w:pPr>
      <w:r w:rsidRPr="00445367">
        <w:rPr>
          <w:rFonts w:ascii="Times New Roman" w:hAnsi="Times New Roman" w:cs="Times New Roman"/>
          <w:spacing w:val="-5"/>
          <w:lang w:val="lt-LT" w:eastAsia="lt-LT"/>
        </w:rPr>
        <w:t xml:space="preserve">Prašymus dėl aukščiau nurodytų savo teisių įgyvendinimo, taip pat kitus skundus/pranešimus/prašymus dėl asmens duomenų tvarkymo Jūs galite pateikti Ligoninei ar jos duomenų apsaugos pareigūnui kreipiantis raštu šiame privatumo pranešime nurodytais kontaktais. </w:t>
      </w:r>
    </w:p>
    <w:p w14:paraId="69B7BABE" w14:textId="77777777" w:rsidR="00A04554" w:rsidRPr="00445367" w:rsidRDefault="00A04554" w:rsidP="00A04554">
      <w:pPr>
        <w:tabs>
          <w:tab w:val="left" w:pos="142"/>
          <w:tab w:val="left" w:pos="284"/>
        </w:tabs>
        <w:ind w:right="-1"/>
        <w:jc w:val="both"/>
        <w:rPr>
          <w:rFonts w:ascii="Times New Roman" w:hAnsi="Times New Roman" w:cs="Times New Roman"/>
          <w:lang w:val="lt-LT"/>
        </w:rPr>
      </w:pPr>
    </w:p>
    <w:p w14:paraId="48840169" w14:textId="77777777" w:rsidR="00A04554" w:rsidRPr="00445367" w:rsidRDefault="00A04554" w:rsidP="00A04554">
      <w:pPr>
        <w:tabs>
          <w:tab w:val="left" w:pos="142"/>
          <w:tab w:val="left" w:pos="284"/>
        </w:tabs>
        <w:ind w:right="-1"/>
        <w:jc w:val="both"/>
        <w:rPr>
          <w:rFonts w:ascii="Times New Roman" w:hAnsi="Times New Roman" w:cs="Times New Roman"/>
          <w:lang w:val="lt-LT"/>
        </w:rPr>
      </w:pPr>
      <w:r w:rsidRPr="00445367">
        <w:rPr>
          <w:rFonts w:ascii="Times New Roman" w:hAnsi="Times New Roman" w:cs="Times New Roman"/>
          <w:lang w:val="lt-LT"/>
        </w:rPr>
        <w:t xml:space="preserve">Pateikdamas prašymą duomenų subjektas privalo patvirtinti savo tapatybę: </w:t>
      </w:r>
    </w:p>
    <w:p w14:paraId="0B36F2B0" w14:textId="77777777" w:rsidR="00A04554" w:rsidRPr="00445367" w:rsidRDefault="00A04554" w:rsidP="00A04554">
      <w:pPr>
        <w:pStyle w:val="ListParagraph"/>
        <w:numPr>
          <w:ilvl w:val="0"/>
          <w:numId w:val="1"/>
        </w:numPr>
        <w:tabs>
          <w:tab w:val="left" w:pos="142"/>
          <w:tab w:val="left" w:pos="284"/>
        </w:tabs>
        <w:ind w:right="-1"/>
        <w:jc w:val="both"/>
        <w:rPr>
          <w:rFonts w:ascii="Times New Roman" w:hAnsi="Times New Roman" w:cs="Times New Roman"/>
          <w:sz w:val="24"/>
          <w:szCs w:val="24"/>
        </w:rPr>
      </w:pPr>
      <w:r w:rsidRPr="00445367">
        <w:rPr>
          <w:rFonts w:ascii="Times New Roman" w:hAnsi="Times New Roman" w:cs="Times New Roman"/>
          <w:sz w:val="24"/>
          <w:szCs w:val="24"/>
        </w:rPr>
        <w:t>pateikdamas prašymą Ligoninėje, duomenų subjektas turi Ligoninės darbuotojui, priimančiam korespondenciją, pateikti asmens tapatybę patvirtinantį dokumentą;</w:t>
      </w:r>
    </w:p>
    <w:p w14:paraId="5608FFBC" w14:textId="77777777" w:rsidR="00A04554" w:rsidRPr="00445367" w:rsidRDefault="00A04554" w:rsidP="00A04554">
      <w:pPr>
        <w:pStyle w:val="ListParagraph"/>
        <w:numPr>
          <w:ilvl w:val="0"/>
          <w:numId w:val="1"/>
        </w:numPr>
        <w:tabs>
          <w:tab w:val="left" w:pos="142"/>
          <w:tab w:val="left" w:pos="284"/>
        </w:tabs>
        <w:ind w:right="-1"/>
        <w:jc w:val="both"/>
        <w:rPr>
          <w:rFonts w:ascii="Times New Roman" w:hAnsi="Times New Roman" w:cs="Times New Roman"/>
          <w:sz w:val="24"/>
          <w:szCs w:val="24"/>
        </w:rPr>
      </w:pPr>
      <w:r w:rsidRPr="00445367">
        <w:rPr>
          <w:rFonts w:ascii="Times New Roman" w:hAnsi="Times New Roman" w:cs="Times New Roman"/>
          <w:sz w:val="24"/>
          <w:szCs w:val="24"/>
        </w:rPr>
        <w:t>pateikdamas prašymą paštu ar per pašto ar kitų siuntinių pristatymo paslaugas teikiančius asmenis, duomenų subjektas prie prašymo prideda asmens dokumento kopiją arba, jei asmens dokumente pateiktų duomenų subjekto tapatybę patvirtinančių asmens duomenų Ligoninė apie duomenų subjektą netvarko, duomenų subjektas pateikia kitą jį vienareikšmiškai identifikuojančią informaciją;</w:t>
      </w:r>
    </w:p>
    <w:p w14:paraId="3247B92C" w14:textId="77777777" w:rsidR="00A04554" w:rsidRPr="00445367" w:rsidRDefault="00A04554" w:rsidP="00A04554">
      <w:pPr>
        <w:pStyle w:val="ListParagraph"/>
        <w:numPr>
          <w:ilvl w:val="0"/>
          <w:numId w:val="1"/>
        </w:numPr>
        <w:tabs>
          <w:tab w:val="left" w:pos="142"/>
          <w:tab w:val="left" w:pos="284"/>
        </w:tabs>
        <w:ind w:right="-1"/>
        <w:jc w:val="both"/>
        <w:rPr>
          <w:rFonts w:ascii="Times New Roman" w:hAnsi="Times New Roman" w:cs="Times New Roman"/>
          <w:spacing w:val="-5"/>
          <w:sz w:val="24"/>
          <w:szCs w:val="24"/>
          <w:lang w:eastAsia="lt-LT"/>
        </w:rPr>
      </w:pPr>
      <w:r w:rsidRPr="00445367">
        <w:rPr>
          <w:rFonts w:ascii="Times New Roman" w:hAnsi="Times New Roman" w:cs="Times New Roman"/>
          <w:sz w:val="24"/>
          <w:szCs w:val="24"/>
        </w:rPr>
        <w:t xml:space="preserve">pateikdamas prašymą elektroniniu paštu, prašymą turi pasirašyti kvalifikuotu elektroniniu parašu arba jis turi būti suformuotas elektroninėmis priemonėmis, kurios leidžia užtikrinti teksto vientisumą ir nepakeičiamumą arba pateikia kitą jį vienareikšmiškai identifikuojančią informaciją. </w:t>
      </w:r>
    </w:p>
    <w:p w14:paraId="049799B7" w14:textId="77777777" w:rsidR="00A04554" w:rsidRPr="00445367" w:rsidRDefault="00A04554" w:rsidP="00A04554">
      <w:pPr>
        <w:tabs>
          <w:tab w:val="left" w:pos="142"/>
          <w:tab w:val="left" w:pos="284"/>
        </w:tabs>
        <w:ind w:right="-1"/>
        <w:jc w:val="both"/>
        <w:rPr>
          <w:rFonts w:ascii="Times New Roman" w:hAnsi="Times New Roman" w:cs="Times New Roman"/>
          <w:spacing w:val="-5"/>
          <w:lang w:val="lt-LT"/>
        </w:rPr>
      </w:pPr>
      <w:r w:rsidRPr="00445367">
        <w:rPr>
          <w:rFonts w:ascii="Times New Roman" w:hAnsi="Times New Roman" w:cs="Times New Roman"/>
          <w:spacing w:val="-5"/>
          <w:lang w:val="lt-LT" w:eastAsia="lt-LT"/>
        </w:rPr>
        <w:t xml:space="preserve">Atkreipiame dėmesį, kad įstatymų nustatytais atvejais Jūsų teisių įgyvendinimas gali būti apribotas. </w:t>
      </w:r>
    </w:p>
    <w:p w14:paraId="46F0B4F5" w14:textId="77777777" w:rsidR="00A04554" w:rsidRPr="00445367" w:rsidRDefault="00A04554" w:rsidP="00A04554">
      <w:pPr>
        <w:tabs>
          <w:tab w:val="left" w:pos="142"/>
          <w:tab w:val="left" w:pos="284"/>
        </w:tabs>
        <w:ind w:right="-1"/>
        <w:jc w:val="both"/>
        <w:rPr>
          <w:rFonts w:ascii="Times New Roman" w:hAnsi="Times New Roman" w:cs="Times New Roman"/>
          <w:color w:val="FF0000"/>
          <w:spacing w:val="-5"/>
          <w:lang w:val="lt-LT" w:eastAsia="lt-LT"/>
        </w:rPr>
      </w:pPr>
    </w:p>
    <w:p w14:paraId="1B5AECAE" w14:textId="77777777" w:rsidR="00A04554" w:rsidRPr="00445367" w:rsidRDefault="00A04554" w:rsidP="00A04554">
      <w:pPr>
        <w:tabs>
          <w:tab w:val="left" w:pos="142"/>
          <w:tab w:val="left" w:pos="284"/>
        </w:tabs>
        <w:ind w:right="-1"/>
        <w:jc w:val="both"/>
        <w:rPr>
          <w:rFonts w:ascii="Times New Roman" w:hAnsi="Times New Roman" w:cs="Times New Roman"/>
          <w:spacing w:val="-5"/>
          <w:lang w:val="lt-LT" w:eastAsia="lt-LT"/>
        </w:rPr>
      </w:pPr>
      <w:r w:rsidRPr="00445367">
        <w:rPr>
          <w:rFonts w:ascii="Times New Roman" w:hAnsi="Times New Roman" w:cs="Times New Roman"/>
          <w:spacing w:val="-5"/>
          <w:lang w:val="lt-LT" w:eastAsia="lt-LT"/>
        </w:rPr>
        <w:t>Atsakymą į Jūsų prašymą pateiksime ne vėliau kaip per 1 mėnesį nuo prašymo gavimo dienos. Išimtiniais atvejais,  atsižvelgiant į prašymų sudėtingumą ir skaičių, prašymo nagrinėjimo terminas gali būti pratęstas dar dviem mėnesiams apie tai Jus informuojant.</w:t>
      </w:r>
    </w:p>
    <w:p w14:paraId="0A36823E" w14:textId="77777777" w:rsidR="00A04554" w:rsidRPr="00445367" w:rsidRDefault="00A04554" w:rsidP="00A04554">
      <w:pPr>
        <w:tabs>
          <w:tab w:val="left" w:pos="142"/>
          <w:tab w:val="left" w:pos="284"/>
        </w:tabs>
        <w:ind w:right="-1"/>
        <w:jc w:val="both"/>
        <w:rPr>
          <w:rFonts w:ascii="Times New Roman" w:hAnsi="Times New Roman" w:cs="Times New Roman"/>
          <w:spacing w:val="-5"/>
          <w:lang w:val="lt-LT" w:eastAsia="lt-LT"/>
        </w:rPr>
      </w:pPr>
    </w:p>
    <w:p w14:paraId="682F2C62" w14:textId="77777777" w:rsidR="00A04554" w:rsidRPr="00445367" w:rsidRDefault="00A04554" w:rsidP="00A04554">
      <w:pPr>
        <w:tabs>
          <w:tab w:val="left" w:pos="142"/>
          <w:tab w:val="left" w:pos="284"/>
          <w:tab w:val="left" w:pos="851"/>
          <w:tab w:val="left" w:pos="993"/>
        </w:tabs>
        <w:ind w:right="-1"/>
        <w:jc w:val="both"/>
        <w:rPr>
          <w:rFonts w:ascii="Times New Roman" w:eastAsia="Calibri" w:hAnsi="Times New Roman" w:cs="Times New Roman"/>
          <w:lang w:val="lt-LT"/>
        </w:rPr>
      </w:pPr>
      <w:r w:rsidRPr="00445367">
        <w:rPr>
          <w:rFonts w:ascii="Times New Roman" w:hAnsi="Times New Roman" w:cs="Times New Roman"/>
          <w:spacing w:val="-5"/>
          <w:lang w:val="lt-LT" w:eastAsia="lt-LT"/>
        </w:rPr>
        <w:lastRenderedPageBreak/>
        <w:t>Jei Jūsų netenkina atsakymas dėl duomenų subjekto teisių įgyvendinimo ar manote, kad asmens duomenys tvarkomi pažeidžiant</w:t>
      </w:r>
      <w:r w:rsidRPr="00445367">
        <w:rPr>
          <w:rFonts w:ascii="Times New Roman" w:hAnsi="Times New Roman" w:cs="Times New Roman"/>
          <w:lang w:val="lt-LT"/>
        </w:rPr>
        <w:t xml:space="preserve"> asmens duomenų ir (ar) privatumo apsaugą reglamentuojančius teisės aktus, Jūs turite teisę pateikti skundą Valstybinei duomenų apsaugos inspekcijai, </w:t>
      </w:r>
      <w:r w:rsidRPr="00445367">
        <w:rPr>
          <w:rFonts w:ascii="Times New Roman" w:hAnsi="Times New Roman" w:cs="Times New Roman"/>
          <w:color w:val="000000"/>
          <w:lang w:val="lt-LT" w:eastAsia="lt-LT"/>
        </w:rPr>
        <w:t>kurios kontaktus rasite čia:</w:t>
      </w:r>
      <w:r w:rsidRPr="00445367">
        <w:rPr>
          <w:rFonts w:ascii="Times New Roman" w:hAnsi="Times New Roman" w:cs="Times New Roman"/>
          <w:lang w:val="lt-LT"/>
        </w:rPr>
        <w:t xml:space="preserve"> </w:t>
      </w:r>
      <w:hyperlink r:id="rId6" w:history="1">
        <w:r w:rsidRPr="00445367">
          <w:rPr>
            <w:rFonts w:ascii="Times New Roman" w:hAnsi="Times New Roman" w:cs="Times New Roman"/>
            <w:lang w:val="lt-LT" w:eastAsia="lt-LT"/>
          </w:rPr>
          <w:t>https://vdai.lrv.lt/</w:t>
        </w:r>
      </w:hyperlink>
      <w:r w:rsidRPr="00445367">
        <w:rPr>
          <w:rFonts w:ascii="Times New Roman" w:eastAsia="Calibri" w:hAnsi="Times New Roman" w:cs="Times New Roman"/>
          <w:lang w:val="lt-LT"/>
        </w:rPr>
        <w:t>. Visais atvejais, prieš teikdami skundą, susisiekite su Ligonine, kad kartu galėtume rasti tinkamiausią sprendimą.</w:t>
      </w:r>
    </w:p>
    <w:p w14:paraId="74C69DB7" w14:textId="77777777" w:rsidR="00A04554" w:rsidRPr="00445367" w:rsidRDefault="00A04554" w:rsidP="00A04554">
      <w:pPr>
        <w:tabs>
          <w:tab w:val="left" w:pos="142"/>
          <w:tab w:val="left" w:pos="284"/>
          <w:tab w:val="left" w:pos="1276"/>
        </w:tabs>
        <w:ind w:right="-1"/>
        <w:jc w:val="both"/>
        <w:rPr>
          <w:rFonts w:ascii="Times New Roman" w:hAnsi="Times New Roman" w:cs="Times New Roman"/>
          <w:lang w:val="lt-LT"/>
        </w:rPr>
      </w:pPr>
    </w:p>
    <w:p w14:paraId="029D67D3" w14:textId="77777777" w:rsidR="00A04554" w:rsidRPr="00445367" w:rsidRDefault="00A04554" w:rsidP="00A04554">
      <w:pPr>
        <w:tabs>
          <w:tab w:val="left" w:pos="142"/>
          <w:tab w:val="left" w:pos="284"/>
          <w:tab w:val="left" w:pos="1276"/>
        </w:tabs>
        <w:ind w:right="-1"/>
        <w:jc w:val="both"/>
        <w:rPr>
          <w:rFonts w:ascii="Times New Roman" w:hAnsi="Times New Roman" w:cs="Times New Roman"/>
          <w:lang w:val="lt-LT"/>
        </w:rPr>
      </w:pPr>
      <w:r w:rsidRPr="00445367">
        <w:rPr>
          <w:rFonts w:ascii="Times New Roman" w:hAnsi="Times New Roman" w:cs="Times New Roman"/>
          <w:lang w:val="lt-LT"/>
        </w:rPr>
        <w:t xml:space="preserve">Daugiau informacijos apie Ligoninės atliekamą asmens duomenų tvarkymą galite rasti Ligoninės interneto svetainėje </w:t>
      </w:r>
      <w:hyperlink r:id="rId7" w:history="1"/>
      <w:r w:rsidRPr="00445367">
        <w:rPr>
          <w:rFonts w:ascii="Times New Roman" w:hAnsi="Times New Roman" w:cs="Times New Roman"/>
          <w:lang w:val="lt-LT"/>
        </w:rPr>
        <w:t xml:space="preserve"> https://rvpl.lt/duomenu-apsauga/.   </w:t>
      </w:r>
    </w:p>
    <w:p w14:paraId="6BA4C452" w14:textId="77777777" w:rsidR="00A04554" w:rsidRPr="00445367" w:rsidRDefault="00A04554" w:rsidP="00A04554">
      <w:pPr>
        <w:ind w:right="-1"/>
        <w:rPr>
          <w:rFonts w:ascii="Times New Roman" w:eastAsia="Times New Roman" w:hAnsi="Times New Roman" w:cs="Times New Roman"/>
          <w:lang w:val="lt-LT"/>
        </w:rPr>
      </w:pPr>
    </w:p>
    <w:p w14:paraId="2B0C6040" w14:textId="77777777" w:rsidR="00A04554" w:rsidRPr="00445367" w:rsidRDefault="00A04554" w:rsidP="00A04554">
      <w:pPr>
        <w:ind w:right="-1"/>
        <w:jc w:val="center"/>
        <w:rPr>
          <w:rFonts w:ascii="Times New Roman" w:eastAsia="Times New Roman" w:hAnsi="Times New Roman" w:cs="Times New Roman"/>
          <w:lang w:val="lt-LT"/>
        </w:rPr>
      </w:pPr>
      <w:r w:rsidRPr="00445367">
        <w:rPr>
          <w:rFonts w:ascii="Times New Roman" w:eastAsia="Times New Roman" w:hAnsi="Times New Roman" w:cs="Times New Roman"/>
          <w:lang w:val="lt-LT"/>
        </w:rPr>
        <w:t>______________________________</w:t>
      </w:r>
    </w:p>
    <w:p w14:paraId="0141F008" w14:textId="77777777" w:rsidR="000E545C" w:rsidRDefault="000E545C"/>
    <w:sectPr w:rsidR="000E5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01D34"/>
    <w:multiLevelType w:val="hybridMultilevel"/>
    <w:tmpl w:val="FAC05608"/>
    <w:lvl w:ilvl="0" w:tplc="7D4EAA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4B56E2"/>
    <w:multiLevelType w:val="hybridMultilevel"/>
    <w:tmpl w:val="D228E12C"/>
    <w:lvl w:ilvl="0" w:tplc="B386AB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7835662">
    <w:abstractNumId w:val="0"/>
  </w:num>
  <w:num w:numId="2" w16cid:durableId="161428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FF"/>
    <w:rsid w:val="000E545C"/>
    <w:rsid w:val="004B065E"/>
    <w:rsid w:val="00A04554"/>
    <w:rsid w:val="00A1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E93F"/>
  <w15:chartTrackingRefBased/>
  <w15:docId w15:val="{D53765D5-3313-4B5E-B1FD-0D34C802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55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554"/>
    <w:pPr>
      <w:spacing w:after="160" w:line="259" w:lineRule="auto"/>
      <w:ind w:left="720"/>
      <w:contextualSpacing/>
    </w:pPr>
    <w:rPr>
      <w:kern w:val="0"/>
      <w:sz w:val="22"/>
      <w:szCs w:val="22"/>
      <w:lang w:val="lt-LT"/>
      <w14:ligatures w14:val="none"/>
    </w:rPr>
  </w:style>
  <w:style w:type="character" w:styleId="Hyperlink">
    <w:name w:val="Hyperlink"/>
    <w:basedOn w:val="DefaultParagraphFont"/>
    <w:uiPriority w:val="99"/>
    <w:unhideWhenUsed/>
    <w:rsid w:val="00A04554"/>
    <w:rPr>
      <w:color w:val="0563C1" w:themeColor="hyperlink"/>
      <w:u w:val="single"/>
    </w:rPr>
  </w:style>
  <w:style w:type="character" w:styleId="Strong">
    <w:name w:val="Strong"/>
    <w:basedOn w:val="DefaultParagraphFont"/>
    <w:uiPriority w:val="22"/>
    <w:qFormat/>
    <w:rsid w:val="00A04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k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dai.lrv.lt/" TargetMode="External"/><Relationship Id="rId5" Type="http://schemas.openxmlformats.org/officeDocument/2006/relationships/hyperlink" Target="mailto:duomenu.sauga@rvpl.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6263</Words>
  <Characters>3570</Characters>
  <Application>Microsoft Office Word</Application>
  <DocSecurity>0</DocSecurity>
  <Lines>29</Lines>
  <Paragraphs>19</Paragraphs>
  <ScaleCrop>false</ScaleCrop>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Bertlingė</dc:creator>
  <cp:keywords/>
  <dc:description/>
  <cp:lastModifiedBy>Lina Bertlingė</cp:lastModifiedBy>
  <cp:revision>2</cp:revision>
  <dcterms:created xsi:type="dcterms:W3CDTF">2024-09-24T09:57:00Z</dcterms:created>
  <dcterms:modified xsi:type="dcterms:W3CDTF">2024-09-24T09:57:00Z</dcterms:modified>
</cp:coreProperties>
</file>